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CFC6" w14:textId="77777777" w:rsidR="00D23453" w:rsidRPr="001804C0" w:rsidRDefault="002D68AD" w:rsidP="009F1C00">
      <w:pPr>
        <w:tabs>
          <w:tab w:val="left" w:pos="426"/>
          <w:tab w:val="left" w:pos="70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1804C0">
        <w:rPr>
          <w:b/>
          <w:sz w:val="28"/>
          <w:szCs w:val="28"/>
        </w:rPr>
        <w:t>Республиканский ф</w:t>
      </w:r>
      <w:r w:rsidR="00975C54" w:rsidRPr="001804C0">
        <w:rPr>
          <w:b/>
          <w:sz w:val="28"/>
          <w:szCs w:val="28"/>
        </w:rPr>
        <w:t>орум</w:t>
      </w:r>
      <w:r w:rsidR="00291F9F" w:rsidRPr="001804C0">
        <w:rPr>
          <w:b/>
          <w:sz w:val="28"/>
          <w:szCs w:val="28"/>
        </w:rPr>
        <w:t xml:space="preserve"> научной молодёжи</w:t>
      </w:r>
      <w:r w:rsidR="00FA26FB" w:rsidRPr="001804C0">
        <w:rPr>
          <w:b/>
          <w:sz w:val="28"/>
          <w:szCs w:val="28"/>
        </w:rPr>
        <w:t xml:space="preserve"> </w:t>
      </w:r>
    </w:p>
    <w:p w14:paraId="2B131EEC" w14:textId="14E887EB" w:rsidR="00291F9F" w:rsidRPr="001804C0" w:rsidRDefault="00291F9F" w:rsidP="009F1C00">
      <w:pPr>
        <w:tabs>
          <w:tab w:val="left" w:pos="426"/>
          <w:tab w:val="left" w:pos="70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1804C0">
        <w:rPr>
          <w:b/>
          <w:sz w:val="28"/>
          <w:szCs w:val="28"/>
        </w:rPr>
        <w:t>«ЭРЭЛ</w:t>
      </w:r>
      <w:r w:rsidR="0056108C" w:rsidRPr="001804C0">
        <w:rPr>
          <w:b/>
          <w:sz w:val="28"/>
          <w:szCs w:val="28"/>
        </w:rPr>
        <w:t>-20</w:t>
      </w:r>
      <w:r w:rsidR="00B92E83" w:rsidRPr="001804C0">
        <w:rPr>
          <w:b/>
          <w:sz w:val="28"/>
          <w:szCs w:val="28"/>
        </w:rPr>
        <w:t>21</w:t>
      </w:r>
      <w:r w:rsidRPr="001804C0">
        <w:rPr>
          <w:b/>
          <w:sz w:val="28"/>
          <w:szCs w:val="28"/>
        </w:rPr>
        <w:t>»</w:t>
      </w:r>
    </w:p>
    <w:p w14:paraId="17960C45" w14:textId="498FE995" w:rsidR="00702CB5" w:rsidRPr="001804C0" w:rsidRDefault="00FF7A10" w:rsidP="002D68AD">
      <w:pPr>
        <w:tabs>
          <w:tab w:val="left" w:pos="426"/>
          <w:tab w:val="left" w:pos="70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1804C0">
        <w:rPr>
          <w:b/>
          <w:sz w:val="28"/>
          <w:szCs w:val="28"/>
        </w:rPr>
        <w:t>17-19 февраля 2021 г.</w:t>
      </w:r>
    </w:p>
    <w:p w14:paraId="72615FF2" w14:textId="77777777" w:rsidR="00702CB5" w:rsidRPr="001804C0" w:rsidRDefault="00702CB5" w:rsidP="002D68AD">
      <w:pPr>
        <w:tabs>
          <w:tab w:val="left" w:pos="426"/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14:paraId="1CAABF8D" w14:textId="0C9F41F8" w:rsidR="00F8350A" w:rsidRPr="001804C0" w:rsidRDefault="00F8350A" w:rsidP="002D68AD">
      <w:pPr>
        <w:tabs>
          <w:tab w:val="left" w:pos="426"/>
          <w:tab w:val="left" w:pos="70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1804C0">
        <w:rPr>
          <w:b/>
          <w:sz w:val="28"/>
          <w:szCs w:val="28"/>
        </w:rPr>
        <w:t xml:space="preserve">ИНФОРМАЦИОННОЕ </w:t>
      </w:r>
      <w:r w:rsidR="00617411" w:rsidRPr="001804C0">
        <w:rPr>
          <w:b/>
          <w:sz w:val="28"/>
          <w:szCs w:val="28"/>
        </w:rPr>
        <w:t>ПИСЬМО</w:t>
      </w:r>
    </w:p>
    <w:p w14:paraId="5D8348C8" w14:textId="77777777" w:rsidR="00010737" w:rsidRPr="001804C0" w:rsidRDefault="00010737" w:rsidP="002D68AD">
      <w:pPr>
        <w:spacing w:line="360" w:lineRule="auto"/>
        <w:jc w:val="both"/>
        <w:rPr>
          <w:sz w:val="28"/>
          <w:szCs w:val="28"/>
        </w:rPr>
      </w:pPr>
    </w:p>
    <w:p w14:paraId="108C0237" w14:textId="77777777" w:rsidR="00F8350A" w:rsidRPr="001804C0" w:rsidRDefault="00F8350A" w:rsidP="00617411">
      <w:pPr>
        <w:spacing w:line="360" w:lineRule="auto"/>
        <w:jc w:val="center"/>
        <w:rPr>
          <w:b/>
          <w:sz w:val="28"/>
          <w:szCs w:val="28"/>
        </w:rPr>
      </w:pPr>
      <w:r w:rsidRPr="001804C0">
        <w:rPr>
          <w:b/>
          <w:sz w:val="28"/>
          <w:szCs w:val="28"/>
        </w:rPr>
        <w:t>Уважаемые коллеги!</w:t>
      </w:r>
    </w:p>
    <w:p w14:paraId="663DBE7C" w14:textId="7217C3A6" w:rsidR="002D68AD" w:rsidRPr="001804C0" w:rsidRDefault="00EF618F" w:rsidP="006174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</w:t>
      </w:r>
      <w:r w:rsidR="002D68AD" w:rsidRPr="001804C0">
        <w:rPr>
          <w:sz w:val="28"/>
          <w:szCs w:val="28"/>
        </w:rPr>
        <w:t xml:space="preserve">ас принять участие в Республиканском форуме научной молодежи </w:t>
      </w:r>
      <w:r w:rsidR="00C03059" w:rsidRPr="001804C0">
        <w:rPr>
          <w:sz w:val="28"/>
          <w:szCs w:val="28"/>
        </w:rPr>
        <w:t>«ЭРЭЛ-2021</w:t>
      </w:r>
      <w:r w:rsidR="002D68AD" w:rsidRPr="001804C0">
        <w:rPr>
          <w:sz w:val="28"/>
          <w:szCs w:val="28"/>
        </w:rPr>
        <w:t>».</w:t>
      </w:r>
      <w:r w:rsidR="00B44909" w:rsidRPr="001804C0">
        <w:rPr>
          <w:sz w:val="28"/>
          <w:szCs w:val="28"/>
        </w:rPr>
        <w:t xml:space="preserve"> Форум научной молодежи - это крупнейшее молодежное научное мероприятие Республики Саха (Якутия), объединяющее м</w:t>
      </w:r>
      <w:r w:rsidR="009F1C00" w:rsidRPr="001804C0">
        <w:rPr>
          <w:sz w:val="28"/>
          <w:szCs w:val="28"/>
        </w:rPr>
        <w:t>олодежь сферы науки и инноваций, проводится в рамках реализации проекта «Научно-образовательный фонд как инструмент повышения профессиональной компетенции молодых ученых и популяризации науки»</w:t>
      </w:r>
      <w:r w:rsidR="00011FD0" w:rsidRPr="001804C0">
        <w:rPr>
          <w:sz w:val="28"/>
          <w:szCs w:val="28"/>
        </w:rPr>
        <w:t>.</w:t>
      </w:r>
    </w:p>
    <w:p w14:paraId="276C9327" w14:textId="5B0E9ACF" w:rsidR="00C03059" w:rsidRPr="001804C0" w:rsidRDefault="00C03059" w:rsidP="00617411">
      <w:pPr>
        <w:spacing w:line="360" w:lineRule="auto"/>
        <w:ind w:firstLine="708"/>
        <w:jc w:val="both"/>
        <w:rPr>
          <w:sz w:val="28"/>
          <w:szCs w:val="28"/>
        </w:rPr>
      </w:pPr>
      <w:r w:rsidRPr="001804C0">
        <w:rPr>
          <w:sz w:val="28"/>
          <w:szCs w:val="28"/>
        </w:rPr>
        <w:t>Форум проводится при финансовой поддержке Министерства по делам молодежи и социальным коммуникациям РС (Я).</w:t>
      </w:r>
    </w:p>
    <w:p w14:paraId="2D876B39" w14:textId="70FAD1EB" w:rsidR="00011FD0" w:rsidRPr="001804C0" w:rsidRDefault="00011FD0" w:rsidP="00617411">
      <w:pPr>
        <w:spacing w:line="360" w:lineRule="auto"/>
        <w:jc w:val="both"/>
        <w:rPr>
          <w:sz w:val="28"/>
          <w:szCs w:val="28"/>
        </w:rPr>
      </w:pPr>
      <w:r w:rsidRPr="001804C0">
        <w:rPr>
          <w:b/>
          <w:sz w:val="28"/>
          <w:szCs w:val="28"/>
        </w:rPr>
        <w:t xml:space="preserve">Организаторы: </w:t>
      </w:r>
      <w:r w:rsidRPr="001804C0">
        <w:rPr>
          <w:sz w:val="28"/>
          <w:szCs w:val="28"/>
        </w:rPr>
        <w:t>Научно-обра</w:t>
      </w:r>
      <w:r w:rsidR="00051B39" w:rsidRPr="001804C0">
        <w:rPr>
          <w:sz w:val="28"/>
          <w:szCs w:val="28"/>
        </w:rPr>
        <w:t>зовательный фонд молодых ученых</w:t>
      </w:r>
      <w:r w:rsidRPr="001804C0">
        <w:rPr>
          <w:sz w:val="28"/>
          <w:szCs w:val="28"/>
        </w:rPr>
        <w:t xml:space="preserve"> РС (Я), </w:t>
      </w:r>
      <w:r w:rsidR="00051B39" w:rsidRPr="001804C0">
        <w:rPr>
          <w:sz w:val="28"/>
          <w:szCs w:val="28"/>
        </w:rPr>
        <w:t xml:space="preserve">Северо-Восточный федеральный университет имени М.К. </w:t>
      </w:r>
      <w:proofErr w:type="spellStart"/>
      <w:r w:rsidR="00051B39" w:rsidRPr="001804C0">
        <w:rPr>
          <w:sz w:val="28"/>
          <w:szCs w:val="28"/>
        </w:rPr>
        <w:t>Аммосова</w:t>
      </w:r>
      <w:proofErr w:type="spellEnd"/>
      <w:r w:rsidR="00A02022" w:rsidRPr="001804C0">
        <w:rPr>
          <w:sz w:val="28"/>
          <w:szCs w:val="28"/>
        </w:rPr>
        <w:t xml:space="preserve">, </w:t>
      </w:r>
      <w:r w:rsidR="000335B6" w:rsidRPr="001804C0">
        <w:rPr>
          <w:sz w:val="28"/>
          <w:szCs w:val="28"/>
        </w:rPr>
        <w:t>ФИЦ «Якутский научный центр»</w:t>
      </w:r>
      <w:r w:rsidR="00EF618F">
        <w:rPr>
          <w:sz w:val="28"/>
          <w:szCs w:val="28"/>
        </w:rPr>
        <w:t>.</w:t>
      </w:r>
    </w:p>
    <w:p w14:paraId="69C19853" w14:textId="1554FC2D" w:rsidR="002526C1" w:rsidRPr="001804C0" w:rsidRDefault="002D68AD" w:rsidP="00617411">
      <w:pPr>
        <w:spacing w:line="360" w:lineRule="auto"/>
        <w:jc w:val="both"/>
        <w:rPr>
          <w:sz w:val="28"/>
          <w:szCs w:val="28"/>
        </w:rPr>
      </w:pPr>
      <w:r w:rsidRPr="001804C0">
        <w:rPr>
          <w:b/>
          <w:sz w:val="28"/>
          <w:szCs w:val="28"/>
        </w:rPr>
        <w:t>Целевая аудитория форума:</w:t>
      </w:r>
      <w:r w:rsidRPr="001804C0">
        <w:rPr>
          <w:sz w:val="28"/>
          <w:szCs w:val="28"/>
        </w:rPr>
        <w:t xml:space="preserve"> молодые ученые, специалисты, аспиранты, магистранты и студенты</w:t>
      </w:r>
      <w:r w:rsidR="00894488" w:rsidRPr="001804C0">
        <w:rPr>
          <w:sz w:val="28"/>
          <w:szCs w:val="28"/>
        </w:rPr>
        <w:t xml:space="preserve"> в возрасте до 35 лет</w:t>
      </w:r>
      <w:r w:rsidRPr="001804C0">
        <w:rPr>
          <w:sz w:val="28"/>
          <w:szCs w:val="28"/>
        </w:rPr>
        <w:t>.</w:t>
      </w:r>
    </w:p>
    <w:p w14:paraId="42FD9CF7" w14:textId="58764796" w:rsidR="00B44909" w:rsidRPr="001804C0" w:rsidRDefault="00B44909" w:rsidP="00617411">
      <w:pPr>
        <w:spacing w:line="360" w:lineRule="auto"/>
        <w:jc w:val="both"/>
        <w:rPr>
          <w:sz w:val="28"/>
          <w:szCs w:val="28"/>
        </w:rPr>
      </w:pPr>
      <w:r w:rsidRPr="001804C0">
        <w:rPr>
          <w:b/>
          <w:sz w:val="28"/>
          <w:szCs w:val="28"/>
        </w:rPr>
        <w:t>Формат мероприятия:</w:t>
      </w:r>
      <w:r w:rsidRPr="001804C0">
        <w:rPr>
          <w:sz w:val="28"/>
          <w:szCs w:val="28"/>
        </w:rPr>
        <w:t xml:space="preserve"> </w:t>
      </w:r>
      <w:r w:rsidR="008956B2" w:rsidRPr="001804C0">
        <w:rPr>
          <w:sz w:val="28"/>
          <w:szCs w:val="28"/>
        </w:rPr>
        <w:t xml:space="preserve">тематические площадки, в том числе </w:t>
      </w:r>
      <w:r w:rsidRPr="001804C0">
        <w:rPr>
          <w:sz w:val="28"/>
          <w:szCs w:val="28"/>
        </w:rPr>
        <w:t>онлайн с использование</w:t>
      </w:r>
      <w:r w:rsidR="00033A17" w:rsidRPr="001804C0">
        <w:rPr>
          <w:sz w:val="28"/>
          <w:szCs w:val="28"/>
        </w:rPr>
        <w:t>м информационных технологий</w:t>
      </w:r>
      <w:r w:rsidR="006475AC" w:rsidRPr="001804C0">
        <w:rPr>
          <w:sz w:val="28"/>
          <w:szCs w:val="28"/>
        </w:rPr>
        <w:t xml:space="preserve">, конференц-связь </w:t>
      </w:r>
      <w:r w:rsidR="00051B39" w:rsidRPr="001804C0">
        <w:rPr>
          <w:sz w:val="28"/>
          <w:szCs w:val="28"/>
          <w:lang w:val="en-US"/>
        </w:rPr>
        <w:t>Z</w:t>
      </w:r>
      <w:r w:rsidRPr="001804C0">
        <w:rPr>
          <w:sz w:val="28"/>
          <w:szCs w:val="28"/>
          <w:lang w:val="en-US"/>
        </w:rPr>
        <w:t>oom</w:t>
      </w:r>
      <w:r w:rsidRPr="001804C0">
        <w:rPr>
          <w:sz w:val="28"/>
          <w:szCs w:val="28"/>
        </w:rPr>
        <w:t>.</w:t>
      </w:r>
    </w:p>
    <w:p w14:paraId="1D5F0BF2" w14:textId="25E26745" w:rsidR="002D68AD" w:rsidRPr="001804C0" w:rsidRDefault="002D68AD" w:rsidP="00617411">
      <w:pPr>
        <w:spacing w:line="360" w:lineRule="auto"/>
        <w:jc w:val="both"/>
        <w:rPr>
          <w:sz w:val="28"/>
          <w:szCs w:val="28"/>
        </w:rPr>
      </w:pPr>
      <w:r w:rsidRPr="001804C0">
        <w:rPr>
          <w:b/>
          <w:sz w:val="28"/>
          <w:szCs w:val="28"/>
        </w:rPr>
        <w:t>Цель форума:</w:t>
      </w:r>
      <w:r w:rsidRPr="001804C0">
        <w:rPr>
          <w:sz w:val="28"/>
          <w:szCs w:val="28"/>
        </w:rPr>
        <w:t xml:space="preserve"> интеграция научно-исследовательской и инновационной работы</w:t>
      </w:r>
      <w:r w:rsidR="00A6699B" w:rsidRPr="001804C0">
        <w:rPr>
          <w:sz w:val="28"/>
          <w:szCs w:val="28"/>
        </w:rPr>
        <w:t xml:space="preserve"> </w:t>
      </w:r>
      <w:r w:rsidRPr="001804C0">
        <w:rPr>
          <w:sz w:val="28"/>
          <w:szCs w:val="28"/>
        </w:rPr>
        <w:t>молодых ученых, специалистов, аспирантов, магистрантов и студентов для решения социально значимых, практических задач науки и образования, развитие и укрепление творческих научных связей, повышение эффективности использования нау</w:t>
      </w:r>
      <w:r w:rsidR="004630F4" w:rsidRPr="001804C0">
        <w:rPr>
          <w:sz w:val="28"/>
          <w:szCs w:val="28"/>
        </w:rPr>
        <w:t xml:space="preserve">чного потенциала вузов, научных и </w:t>
      </w:r>
      <w:r w:rsidRPr="001804C0">
        <w:rPr>
          <w:sz w:val="28"/>
          <w:szCs w:val="28"/>
        </w:rPr>
        <w:t>общественных организаций в интересах решения фундаментальных и прикладных проблем устойчивого инновационного развития региона.</w:t>
      </w:r>
    </w:p>
    <w:p w14:paraId="6259FE8E" w14:textId="78C024EB" w:rsidR="002D68AD" w:rsidRPr="001804C0" w:rsidRDefault="002D68AD" w:rsidP="00617411">
      <w:pPr>
        <w:spacing w:line="360" w:lineRule="auto"/>
        <w:jc w:val="both"/>
        <w:rPr>
          <w:sz w:val="28"/>
          <w:szCs w:val="28"/>
        </w:rPr>
      </w:pPr>
      <w:r w:rsidRPr="001804C0">
        <w:rPr>
          <w:b/>
          <w:sz w:val="28"/>
          <w:szCs w:val="28"/>
        </w:rPr>
        <w:lastRenderedPageBreak/>
        <w:t>Задачи форума:</w:t>
      </w:r>
      <w:r w:rsidRPr="001804C0">
        <w:rPr>
          <w:sz w:val="28"/>
          <w:szCs w:val="28"/>
        </w:rPr>
        <w:t xml:space="preserve"> развитие и укрепление творческих научных связей, повышение эффективности использования научного потенциала вузов, научных, общественных организаций и предприятий в интересах решения фундаментальных и прикладных проблем устойчивого инновационного развития региона.</w:t>
      </w:r>
      <w:r w:rsidR="004B1D12" w:rsidRPr="001804C0">
        <w:rPr>
          <w:sz w:val="28"/>
          <w:szCs w:val="28"/>
        </w:rPr>
        <w:t xml:space="preserve"> </w:t>
      </w:r>
    </w:p>
    <w:p w14:paraId="31877DE8" w14:textId="4D848E61" w:rsidR="00B44909" w:rsidRPr="001804C0" w:rsidRDefault="00061973" w:rsidP="00617411">
      <w:pPr>
        <w:spacing w:line="360" w:lineRule="auto"/>
        <w:jc w:val="both"/>
        <w:rPr>
          <w:b/>
          <w:sz w:val="28"/>
          <w:szCs w:val="28"/>
        </w:rPr>
      </w:pPr>
      <w:r w:rsidRPr="001804C0">
        <w:rPr>
          <w:b/>
          <w:sz w:val="28"/>
          <w:szCs w:val="28"/>
        </w:rPr>
        <w:t>В рамках работы форума будут проведены</w:t>
      </w:r>
      <w:r w:rsidR="00B44909" w:rsidRPr="001804C0">
        <w:rPr>
          <w:b/>
          <w:sz w:val="28"/>
          <w:szCs w:val="28"/>
        </w:rPr>
        <w:t xml:space="preserve"> следующие мероприятия:</w:t>
      </w:r>
    </w:p>
    <w:p w14:paraId="4B5FB438" w14:textId="77777777" w:rsidR="000335B6" w:rsidRPr="001804C0" w:rsidRDefault="00FC0C68" w:rsidP="00617411">
      <w:pPr>
        <w:spacing w:line="360" w:lineRule="auto"/>
        <w:ind w:firstLine="708"/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1. </w:t>
      </w:r>
      <w:r w:rsidRPr="001804C0">
        <w:rPr>
          <w:rFonts w:eastAsia="Calibri"/>
          <w:i/>
          <w:sz w:val="28"/>
          <w:szCs w:val="28"/>
        </w:rPr>
        <w:t xml:space="preserve">Всероссийская научно-практическая конференция </w:t>
      </w:r>
      <w:r w:rsidR="00B92E83" w:rsidRPr="001804C0">
        <w:rPr>
          <w:i/>
          <w:sz w:val="28"/>
          <w:szCs w:val="28"/>
        </w:rPr>
        <w:t>«ЭРЭЛ-2021</w:t>
      </w:r>
      <w:r w:rsidRPr="001804C0">
        <w:rPr>
          <w:i/>
          <w:sz w:val="28"/>
          <w:szCs w:val="28"/>
        </w:rPr>
        <w:t>»</w:t>
      </w:r>
      <w:r w:rsidRPr="001804C0">
        <w:rPr>
          <w:sz w:val="28"/>
          <w:szCs w:val="28"/>
        </w:rPr>
        <w:t xml:space="preserve"> – конференция проводится в целях развития исследовательской деятельности стимулирования творческой активности и привлечения молодых исследователей к решению актуальных задач современной науки, популяризации научного з</w:t>
      </w:r>
      <w:r w:rsidR="00B92E83" w:rsidRPr="001804C0">
        <w:rPr>
          <w:sz w:val="28"/>
          <w:szCs w:val="28"/>
        </w:rPr>
        <w:t>нания. На конференции «ЭРЭЛ-2021</w:t>
      </w:r>
      <w:r w:rsidRPr="001804C0">
        <w:rPr>
          <w:sz w:val="28"/>
          <w:szCs w:val="28"/>
        </w:rPr>
        <w:t>» предполагается обсудить доклады по следующим направлениям: Физико-математические науки; Технические науки; Науки о Земле; Медико-биологические науки; Гуманитарные науки; Психолого-педагогические</w:t>
      </w:r>
      <w:r w:rsidR="00404CA3" w:rsidRPr="001804C0">
        <w:rPr>
          <w:sz w:val="28"/>
          <w:szCs w:val="28"/>
        </w:rPr>
        <w:t xml:space="preserve"> науки; Общественные</w:t>
      </w:r>
      <w:r w:rsidRPr="001804C0">
        <w:rPr>
          <w:sz w:val="28"/>
          <w:szCs w:val="28"/>
        </w:rPr>
        <w:t xml:space="preserve"> науки.</w:t>
      </w:r>
      <w:r w:rsidR="00404CA3" w:rsidRPr="001804C0">
        <w:rPr>
          <w:sz w:val="28"/>
          <w:szCs w:val="28"/>
        </w:rPr>
        <w:t xml:space="preserve"> Сельскохозяйственные науки.</w:t>
      </w:r>
      <w:r w:rsidRPr="001804C0">
        <w:rPr>
          <w:sz w:val="28"/>
          <w:szCs w:val="28"/>
        </w:rPr>
        <w:t xml:space="preserve"> </w:t>
      </w:r>
    </w:p>
    <w:p w14:paraId="35F5EB79" w14:textId="6AC554F9" w:rsidR="00FC0C68" w:rsidRPr="001804C0" w:rsidRDefault="000335B6" w:rsidP="00617411">
      <w:pPr>
        <w:spacing w:line="360" w:lineRule="auto"/>
        <w:ind w:firstLine="708"/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Формат конференции: онлайн и заочное участие. </w:t>
      </w:r>
      <w:r w:rsidR="00061973" w:rsidRPr="001804C0">
        <w:rPr>
          <w:sz w:val="28"/>
          <w:szCs w:val="28"/>
        </w:rPr>
        <w:t>По итогам конференции будет сформирован</w:t>
      </w:r>
      <w:bookmarkStart w:id="0" w:name="_GoBack"/>
      <w:bookmarkEnd w:id="0"/>
      <w:r w:rsidR="00061973" w:rsidRPr="001804C0">
        <w:rPr>
          <w:sz w:val="28"/>
          <w:szCs w:val="28"/>
        </w:rPr>
        <w:t xml:space="preserve"> сборник, входящий в базу данных </w:t>
      </w:r>
      <w:r w:rsidR="00061973" w:rsidRPr="001804C0">
        <w:rPr>
          <w:b/>
          <w:sz w:val="28"/>
          <w:szCs w:val="28"/>
        </w:rPr>
        <w:t>РИНЦ</w:t>
      </w:r>
      <w:r w:rsidR="00061973" w:rsidRPr="001804C0">
        <w:rPr>
          <w:sz w:val="28"/>
          <w:szCs w:val="28"/>
        </w:rPr>
        <w:t xml:space="preserve">. Лучшие работы по каждой секции будут рекомендованы для публикации в научных журналах из перечня </w:t>
      </w:r>
      <w:r w:rsidR="00E14FF2" w:rsidRPr="001804C0">
        <w:rPr>
          <w:sz w:val="28"/>
          <w:szCs w:val="28"/>
        </w:rPr>
        <w:t>ВАК</w:t>
      </w:r>
      <w:r w:rsidR="006C34AF" w:rsidRPr="001804C0">
        <w:rPr>
          <w:sz w:val="28"/>
          <w:szCs w:val="28"/>
        </w:rPr>
        <w:t xml:space="preserve">. </w:t>
      </w:r>
      <w:r w:rsidR="00061973" w:rsidRPr="001804C0">
        <w:rPr>
          <w:sz w:val="28"/>
          <w:szCs w:val="28"/>
        </w:rPr>
        <w:t>Также победителей секций ждут ценные призы.</w:t>
      </w:r>
      <w:r w:rsidR="00F63E46" w:rsidRPr="001804C0">
        <w:rPr>
          <w:sz w:val="28"/>
          <w:szCs w:val="28"/>
        </w:rPr>
        <w:t xml:space="preserve"> </w:t>
      </w:r>
    </w:p>
    <w:p w14:paraId="2FC4E47B" w14:textId="78C8D457" w:rsidR="0060426A" w:rsidRPr="001804C0" w:rsidRDefault="009F1C00" w:rsidP="00617411">
      <w:pPr>
        <w:spacing w:line="360" w:lineRule="auto"/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Заявки (форма заявки см. Приложение 1) и электронные тезисы научных работ (требования к тезисам см. Приложение 2) принимаются в срок до </w:t>
      </w:r>
      <w:r w:rsidR="00790796" w:rsidRPr="00790796">
        <w:rPr>
          <w:b/>
          <w:sz w:val="28"/>
          <w:szCs w:val="28"/>
        </w:rPr>
        <w:t>14</w:t>
      </w:r>
      <w:r w:rsidR="00374B57" w:rsidRPr="00790796">
        <w:rPr>
          <w:b/>
          <w:sz w:val="28"/>
          <w:szCs w:val="28"/>
        </w:rPr>
        <w:t xml:space="preserve"> февраля</w:t>
      </w:r>
      <w:r w:rsidR="003823E5" w:rsidRPr="00790796">
        <w:rPr>
          <w:b/>
          <w:sz w:val="28"/>
          <w:szCs w:val="28"/>
        </w:rPr>
        <w:t xml:space="preserve"> 2021</w:t>
      </w:r>
      <w:r w:rsidRPr="00790796">
        <w:rPr>
          <w:b/>
          <w:sz w:val="28"/>
          <w:szCs w:val="28"/>
        </w:rPr>
        <w:t xml:space="preserve"> </w:t>
      </w:r>
      <w:r w:rsidR="00790796" w:rsidRPr="00790796">
        <w:rPr>
          <w:b/>
          <w:sz w:val="28"/>
          <w:szCs w:val="28"/>
        </w:rPr>
        <w:t>года</w:t>
      </w:r>
      <w:r w:rsidR="00790796">
        <w:rPr>
          <w:sz w:val="28"/>
          <w:szCs w:val="28"/>
        </w:rPr>
        <w:t xml:space="preserve"> </w:t>
      </w:r>
      <w:r w:rsidR="00011FD0" w:rsidRPr="001804C0">
        <w:rPr>
          <w:sz w:val="28"/>
          <w:szCs w:val="28"/>
        </w:rPr>
        <w:t xml:space="preserve">через систему </w:t>
      </w:r>
      <w:proofErr w:type="spellStart"/>
      <w:r w:rsidR="00011FD0" w:rsidRPr="001804C0">
        <w:rPr>
          <w:sz w:val="28"/>
          <w:szCs w:val="28"/>
        </w:rPr>
        <w:t>nauka.s-vfu</w:t>
      </w:r>
      <w:proofErr w:type="spellEnd"/>
      <w:r w:rsidR="00011FD0" w:rsidRPr="001804C0">
        <w:rPr>
          <w:sz w:val="28"/>
          <w:szCs w:val="28"/>
        </w:rPr>
        <w:t>.</w:t>
      </w:r>
    </w:p>
    <w:p w14:paraId="365751A8" w14:textId="6908DCBD" w:rsidR="00FC0C68" w:rsidRPr="001804C0" w:rsidRDefault="00FC0C68" w:rsidP="00617411">
      <w:pPr>
        <w:widowControl w:val="0"/>
        <w:autoSpaceDE w:val="0"/>
        <w:autoSpaceDN w:val="0"/>
        <w:spacing w:before="220" w:line="360" w:lineRule="auto"/>
        <w:contextualSpacing/>
        <w:jc w:val="both"/>
        <w:rPr>
          <w:rFonts w:eastAsia="Calibri"/>
          <w:sz w:val="28"/>
          <w:szCs w:val="28"/>
        </w:rPr>
      </w:pPr>
      <w:r w:rsidRPr="001804C0">
        <w:rPr>
          <w:rFonts w:eastAsia="Calibri"/>
          <w:sz w:val="28"/>
          <w:szCs w:val="28"/>
        </w:rPr>
        <w:t xml:space="preserve">2. </w:t>
      </w:r>
      <w:r w:rsidRPr="001804C0">
        <w:rPr>
          <w:rFonts w:eastAsia="Calibri"/>
          <w:i/>
          <w:sz w:val="28"/>
          <w:szCs w:val="28"/>
        </w:rPr>
        <w:t xml:space="preserve">Научно-популярные лекции от ведущих </w:t>
      </w:r>
      <w:r w:rsidR="00923AF1" w:rsidRPr="001804C0">
        <w:rPr>
          <w:rFonts w:eastAsia="Calibri"/>
          <w:i/>
          <w:sz w:val="28"/>
          <w:szCs w:val="28"/>
        </w:rPr>
        <w:t xml:space="preserve">молодых </w:t>
      </w:r>
      <w:r w:rsidRPr="001804C0">
        <w:rPr>
          <w:rFonts w:eastAsia="Calibri"/>
          <w:i/>
          <w:sz w:val="28"/>
          <w:szCs w:val="28"/>
        </w:rPr>
        <w:t>ученых РС (Я)</w:t>
      </w:r>
      <w:r w:rsidR="00617411" w:rsidRPr="001804C0">
        <w:rPr>
          <w:rFonts w:eastAsia="Calibri"/>
          <w:sz w:val="28"/>
          <w:szCs w:val="28"/>
        </w:rPr>
        <w:t>.</w:t>
      </w:r>
    </w:p>
    <w:p w14:paraId="4EE4658F" w14:textId="06F27AC6" w:rsidR="00FC0C68" w:rsidRPr="001804C0" w:rsidRDefault="00FC0C68" w:rsidP="00617411">
      <w:pPr>
        <w:widowControl w:val="0"/>
        <w:autoSpaceDE w:val="0"/>
        <w:autoSpaceDN w:val="0"/>
        <w:spacing w:before="220" w:line="360" w:lineRule="auto"/>
        <w:contextualSpacing/>
        <w:jc w:val="both"/>
        <w:rPr>
          <w:rFonts w:eastAsia="Calibri"/>
          <w:sz w:val="28"/>
          <w:szCs w:val="28"/>
        </w:rPr>
      </w:pPr>
      <w:r w:rsidRPr="001804C0">
        <w:rPr>
          <w:rFonts w:eastAsia="Calibri"/>
          <w:sz w:val="28"/>
          <w:szCs w:val="28"/>
        </w:rPr>
        <w:t>3.</w:t>
      </w:r>
      <w:r w:rsidRPr="001804C0">
        <w:rPr>
          <w:rFonts w:eastAsia="Calibri"/>
          <w:i/>
        </w:rPr>
        <w:t xml:space="preserve"> </w:t>
      </w:r>
      <w:r w:rsidR="00C03059" w:rsidRPr="001804C0">
        <w:rPr>
          <w:rFonts w:eastAsia="Calibri"/>
          <w:i/>
          <w:sz w:val="28"/>
          <w:szCs w:val="28"/>
        </w:rPr>
        <w:t>Круглый стол «</w:t>
      </w:r>
      <w:r w:rsidRPr="001804C0">
        <w:rPr>
          <w:rFonts w:eastAsia="Calibri"/>
          <w:i/>
          <w:sz w:val="28"/>
          <w:szCs w:val="28"/>
        </w:rPr>
        <w:t>Молодежь и наука. Проблемы и перспективы</w:t>
      </w:r>
      <w:r w:rsidR="00C03059" w:rsidRPr="001804C0">
        <w:rPr>
          <w:rFonts w:eastAsia="Calibri"/>
          <w:i/>
          <w:sz w:val="28"/>
          <w:szCs w:val="28"/>
        </w:rPr>
        <w:t>»</w:t>
      </w:r>
      <w:r w:rsidR="00617411" w:rsidRPr="001804C0">
        <w:rPr>
          <w:rFonts w:eastAsia="Calibri"/>
          <w:sz w:val="28"/>
          <w:szCs w:val="28"/>
        </w:rPr>
        <w:t>.</w:t>
      </w:r>
      <w:r w:rsidR="00F63E46" w:rsidRPr="001804C0">
        <w:rPr>
          <w:rFonts w:eastAsia="Calibri"/>
          <w:sz w:val="28"/>
          <w:szCs w:val="28"/>
        </w:rPr>
        <w:t xml:space="preserve"> </w:t>
      </w:r>
    </w:p>
    <w:p w14:paraId="7B89CB96" w14:textId="068DB00B" w:rsidR="00151D61" w:rsidRPr="001804C0" w:rsidRDefault="00061973" w:rsidP="00C03059">
      <w:pPr>
        <w:spacing w:line="360" w:lineRule="auto"/>
        <w:ind w:firstLine="708"/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С более подробной информацией можно ознакомиться на сайте </w:t>
      </w:r>
      <w:r w:rsidR="00617411" w:rsidRPr="001804C0">
        <w:rPr>
          <w:sz w:val="28"/>
          <w:szCs w:val="28"/>
        </w:rPr>
        <w:t xml:space="preserve">СВФУ </w:t>
      </w:r>
      <w:r w:rsidRPr="001804C0">
        <w:rPr>
          <w:sz w:val="28"/>
          <w:szCs w:val="28"/>
        </w:rPr>
        <w:t>в разделе «Наука и инновац</w:t>
      </w:r>
      <w:r w:rsidR="000335B6" w:rsidRPr="001804C0">
        <w:rPr>
          <w:sz w:val="28"/>
          <w:szCs w:val="28"/>
        </w:rPr>
        <w:t>ии», а также по телефону 8964426</w:t>
      </w:r>
      <w:r w:rsidRPr="001804C0">
        <w:rPr>
          <w:sz w:val="28"/>
          <w:szCs w:val="28"/>
        </w:rPr>
        <w:t>2378</w:t>
      </w:r>
      <w:r w:rsidR="00D658FC" w:rsidRPr="001804C0">
        <w:rPr>
          <w:sz w:val="28"/>
          <w:szCs w:val="28"/>
        </w:rPr>
        <w:t xml:space="preserve"> (</w:t>
      </w:r>
      <w:proofErr w:type="spellStart"/>
      <w:r w:rsidR="00D658FC" w:rsidRPr="001804C0">
        <w:rPr>
          <w:sz w:val="28"/>
          <w:szCs w:val="28"/>
        </w:rPr>
        <w:t>Лугинова</w:t>
      </w:r>
      <w:proofErr w:type="spellEnd"/>
      <w:r w:rsidR="00D658FC" w:rsidRPr="001804C0">
        <w:rPr>
          <w:sz w:val="28"/>
          <w:szCs w:val="28"/>
        </w:rPr>
        <w:t xml:space="preserve"> Оксана Афанасьевна)</w:t>
      </w:r>
      <w:r w:rsidRPr="001804C0">
        <w:rPr>
          <w:sz w:val="28"/>
          <w:szCs w:val="28"/>
        </w:rPr>
        <w:t>,</w:t>
      </w:r>
      <w:r w:rsidR="00D658FC" w:rsidRPr="001804C0">
        <w:rPr>
          <w:sz w:val="28"/>
          <w:szCs w:val="28"/>
        </w:rPr>
        <w:t xml:space="preserve"> </w:t>
      </w:r>
      <w:r w:rsidRPr="001804C0">
        <w:rPr>
          <w:sz w:val="28"/>
          <w:szCs w:val="28"/>
        </w:rPr>
        <w:t xml:space="preserve">по электронному адресу: </w:t>
      </w:r>
      <w:hyperlink r:id="rId8" w:history="1">
        <w:proofErr w:type="spellStart"/>
        <w:r w:rsidR="00617411" w:rsidRPr="001804C0">
          <w:rPr>
            <w:rStyle w:val="a5"/>
            <w:sz w:val="28"/>
            <w:szCs w:val="28"/>
            <w:lang w:val="en-GB"/>
          </w:rPr>
          <w:t>nirss</w:t>
        </w:r>
        <w:proofErr w:type="spellEnd"/>
        <w:r w:rsidR="00617411" w:rsidRPr="001804C0">
          <w:rPr>
            <w:rStyle w:val="a5"/>
            <w:sz w:val="28"/>
            <w:szCs w:val="28"/>
          </w:rPr>
          <w:t>-</w:t>
        </w:r>
        <w:proofErr w:type="spellStart"/>
        <w:r w:rsidR="00617411" w:rsidRPr="001804C0">
          <w:rPr>
            <w:rStyle w:val="a5"/>
            <w:sz w:val="28"/>
            <w:szCs w:val="28"/>
            <w:lang w:val="en-GB"/>
          </w:rPr>
          <w:t>vfu</w:t>
        </w:r>
        <w:proofErr w:type="spellEnd"/>
        <w:r w:rsidR="00617411" w:rsidRPr="001804C0">
          <w:rPr>
            <w:rStyle w:val="a5"/>
            <w:sz w:val="28"/>
            <w:szCs w:val="28"/>
          </w:rPr>
          <w:t>@</w:t>
        </w:r>
        <w:r w:rsidR="00617411" w:rsidRPr="001804C0">
          <w:rPr>
            <w:rStyle w:val="a5"/>
            <w:sz w:val="28"/>
            <w:szCs w:val="28"/>
            <w:lang w:val="en-GB"/>
          </w:rPr>
          <w:t>mail</w:t>
        </w:r>
        <w:r w:rsidR="00617411" w:rsidRPr="001804C0">
          <w:rPr>
            <w:rStyle w:val="a5"/>
            <w:sz w:val="28"/>
            <w:szCs w:val="28"/>
          </w:rPr>
          <w:t>.</w:t>
        </w:r>
        <w:proofErr w:type="spellStart"/>
        <w:r w:rsidR="00617411" w:rsidRPr="001804C0">
          <w:rPr>
            <w:rStyle w:val="a5"/>
            <w:sz w:val="28"/>
            <w:szCs w:val="28"/>
            <w:lang w:val="en-GB"/>
          </w:rPr>
          <w:t>ru</w:t>
        </w:r>
        <w:proofErr w:type="spellEnd"/>
      </w:hyperlink>
    </w:p>
    <w:p w14:paraId="1CA334EA" w14:textId="77777777" w:rsidR="00617411" w:rsidRPr="001804C0" w:rsidRDefault="00617411" w:rsidP="00617411">
      <w:pPr>
        <w:spacing w:line="360" w:lineRule="auto"/>
        <w:jc w:val="both"/>
        <w:rPr>
          <w:rStyle w:val="a8"/>
          <w:b w:val="0"/>
          <w:bCs w:val="0"/>
          <w:sz w:val="28"/>
          <w:szCs w:val="28"/>
        </w:rPr>
      </w:pPr>
    </w:p>
    <w:p w14:paraId="545E6A1C" w14:textId="77777777" w:rsidR="00134099" w:rsidRPr="001804C0" w:rsidRDefault="00134099" w:rsidP="00134099">
      <w:pPr>
        <w:spacing w:line="360" w:lineRule="auto"/>
        <w:jc w:val="center"/>
        <w:rPr>
          <w:b/>
          <w:sz w:val="28"/>
        </w:rPr>
      </w:pPr>
      <w:r w:rsidRPr="001804C0">
        <w:rPr>
          <w:b/>
          <w:sz w:val="28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</w:t>
      </w:r>
    </w:p>
    <w:p w14:paraId="2937278F" w14:textId="77777777" w:rsidR="009F1C00" w:rsidRPr="001804C0" w:rsidRDefault="009F1C00" w:rsidP="009F1C00">
      <w:pPr>
        <w:ind w:firstLine="284"/>
        <w:jc w:val="right"/>
        <w:rPr>
          <w:i/>
          <w:sz w:val="28"/>
          <w:szCs w:val="28"/>
        </w:rPr>
      </w:pPr>
      <w:r w:rsidRPr="001804C0">
        <w:rPr>
          <w:i/>
          <w:sz w:val="28"/>
          <w:szCs w:val="28"/>
        </w:rPr>
        <w:lastRenderedPageBreak/>
        <w:t>Приложение 1</w:t>
      </w:r>
    </w:p>
    <w:p w14:paraId="43F567A0" w14:textId="77777777" w:rsidR="009F1C00" w:rsidRPr="001804C0" w:rsidRDefault="009F1C00" w:rsidP="009F1C00">
      <w:pPr>
        <w:ind w:firstLine="539"/>
        <w:jc w:val="center"/>
        <w:rPr>
          <w:b/>
          <w:sz w:val="28"/>
          <w:szCs w:val="28"/>
          <w:lang w:val="sah-RU"/>
        </w:rPr>
      </w:pPr>
      <w:r w:rsidRPr="001804C0">
        <w:rPr>
          <w:b/>
          <w:sz w:val="28"/>
          <w:szCs w:val="28"/>
          <w:lang w:val="sah-RU"/>
        </w:rPr>
        <w:t>Форма заявки участника конференции</w:t>
      </w:r>
    </w:p>
    <w:p w14:paraId="38953453" w14:textId="77777777" w:rsidR="009F1C00" w:rsidRPr="001804C0" w:rsidRDefault="009F1C00" w:rsidP="009F1C00">
      <w:pPr>
        <w:ind w:firstLine="539"/>
        <w:jc w:val="center"/>
        <w:rPr>
          <w:sz w:val="28"/>
          <w:szCs w:val="28"/>
          <w:lang w:val="sah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1C00" w:rsidRPr="001804C0" w14:paraId="33AAA0F4" w14:textId="77777777" w:rsidTr="00014427">
        <w:tc>
          <w:tcPr>
            <w:tcW w:w="4785" w:type="dxa"/>
          </w:tcPr>
          <w:p w14:paraId="4F052DC4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  <w:r w:rsidRPr="001804C0">
              <w:rPr>
                <w:sz w:val="28"/>
                <w:szCs w:val="28"/>
              </w:rPr>
              <w:t>ФИО участника</w:t>
            </w:r>
            <w:r w:rsidRPr="001804C0">
              <w:rPr>
                <w:sz w:val="28"/>
                <w:szCs w:val="28"/>
                <w:lang w:val="sah-RU"/>
              </w:rPr>
              <w:t xml:space="preserve"> полностью</w:t>
            </w:r>
          </w:p>
        </w:tc>
        <w:tc>
          <w:tcPr>
            <w:tcW w:w="4786" w:type="dxa"/>
          </w:tcPr>
          <w:p w14:paraId="14B99B56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  <w:p w14:paraId="2F88F1A2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617411" w:rsidRPr="001804C0" w14:paraId="33497F5E" w14:textId="77777777" w:rsidTr="00014427">
        <w:tc>
          <w:tcPr>
            <w:tcW w:w="4785" w:type="dxa"/>
          </w:tcPr>
          <w:p w14:paraId="2881C34F" w14:textId="2C33B8B1" w:rsidR="00617411" w:rsidRPr="001804C0" w:rsidRDefault="00617411" w:rsidP="00014427">
            <w:pPr>
              <w:jc w:val="center"/>
              <w:rPr>
                <w:sz w:val="28"/>
                <w:szCs w:val="28"/>
              </w:rPr>
            </w:pPr>
            <w:r w:rsidRPr="001804C0">
              <w:rPr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14:paraId="152E7BA1" w14:textId="77777777" w:rsidR="00617411" w:rsidRPr="001804C0" w:rsidRDefault="00617411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617411" w:rsidRPr="001804C0" w14:paraId="08F7F5E1" w14:textId="77777777" w:rsidTr="00014427">
        <w:tc>
          <w:tcPr>
            <w:tcW w:w="4785" w:type="dxa"/>
          </w:tcPr>
          <w:p w14:paraId="5C41718B" w14:textId="2BA0627A" w:rsidR="00617411" w:rsidRPr="001804C0" w:rsidRDefault="00617411" w:rsidP="00014427">
            <w:pPr>
              <w:jc w:val="center"/>
              <w:rPr>
                <w:sz w:val="28"/>
                <w:szCs w:val="28"/>
              </w:rPr>
            </w:pPr>
            <w:r w:rsidRPr="001804C0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4786" w:type="dxa"/>
          </w:tcPr>
          <w:p w14:paraId="55ADD602" w14:textId="77777777" w:rsidR="00617411" w:rsidRPr="001804C0" w:rsidRDefault="00617411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617411" w:rsidRPr="001804C0" w14:paraId="153D5358" w14:textId="77777777" w:rsidTr="00014427">
        <w:tc>
          <w:tcPr>
            <w:tcW w:w="4785" w:type="dxa"/>
          </w:tcPr>
          <w:p w14:paraId="32D87AF4" w14:textId="6CB3025A" w:rsidR="00617411" w:rsidRPr="001804C0" w:rsidRDefault="00617411" w:rsidP="00014427">
            <w:pPr>
              <w:jc w:val="center"/>
              <w:rPr>
                <w:sz w:val="28"/>
                <w:szCs w:val="28"/>
              </w:rPr>
            </w:pPr>
            <w:r w:rsidRPr="001804C0">
              <w:rPr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14:paraId="2FA5ABB3" w14:textId="77777777" w:rsidR="00617411" w:rsidRPr="001804C0" w:rsidRDefault="00617411" w:rsidP="00014427">
            <w:pPr>
              <w:jc w:val="center"/>
              <w:rPr>
                <w:sz w:val="28"/>
                <w:szCs w:val="28"/>
                <w:lang w:val="sah-RU"/>
              </w:rPr>
            </w:pPr>
            <w:r w:rsidRPr="001804C0">
              <w:rPr>
                <w:sz w:val="28"/>
                <w:szCs w:val="28"/>
                <w:lang w:val="sah-RU"/>
              </w:rPr>
              <w:t>Молодой ученый</w:t>
            </w:r>
          </w:p>
          <w:p w14:paraId="27864B70" w14:textId="77777777" w:rsidR="00617411" w:rsidRPr="001804C0" w:rsidRDefault="00617411" w:rsidP="00014427">
            <w:pPr>
              <w:jc w:val="center"/>
              <w:rPr>
                <w:sz w:val="28"/>
                <w:szCs w:val="28"/>
                <w:lang w:val="sah-RU"/>
              </w:rPr>
            </w:pPr>
            <w:r w:rsidRPr="001804C0">
              <w:rPr>
                <w:sz w:val="28"/>
                <w:szCs w:val="28"/>
                <w:lang w:val="sah-RU"/>
              </w:rPr>
              <w:t xml:space="preserve">Аспирант </w:t>
            </w:r>
          </w:p>
          <w:p w14:paraId="7A0F2B43" w14:textId="3FB29717" w:rsidR="00617411" w:rsidRPr="001804C0" w:rsidRDefault="00617411" w:rsidP="00014427">
            <w:pPr>
              <w:jc w:val="center"/>
              <w:rPr>
                <w:sz w:val="28"/>
                <w:szCs w:val="28"/>
                <w:lang w:val="sah-RU"/>
              </w:rPr>
            </w:pPr>
            <w:r w:rsidRPr="001804C0">
              <w:rPr>
                <w:sz w:val="28"/>
                <w:szCs w:val="28"/>
                <w:lang w:val="sah-RU"/>
              </w:rPr>
              <w:t>Магистрант</w:t>
            </w:r>
          </w:p>
          <w:p w14:paraId="35F1B86F" w14:textId="7C2E0508" w:rsidR="00617411" w:rsidRPr="001804C0" w:rsidRDefault="00617411" w:rsidP="00014427">
            <w:pPr>
              <w:jc w:val="center"/>
              <w:rPr>
                <w:sz w:val="28"/>
                <w:szCs w:val="28"/>
                <w:lang w:val="sah-RU"/>
              </w:rPr>
            </w:pPr>
            <w:r w:rsidRPr="001804C0">
              <w:rPr>
                <w:sz w:val="28"/>
                <w:szCs w:val="28"/>
                <w:lang w:val="sah-RU"/>
              </w:rPr>
              <w:t>Студент</w:t>
            </w:r>
          </w:p>
        </w:tc>
      </w:tr>
      <w:tr w:rsidR="009F1C00" w:rsidRPr="001804C0" w14:paraId="16140F64" w14:textId="77777777" w:rsidTr="00014427">
        <w:tc>
          <w:tcPr>
            <w:tcW w:w="4785" w:type="dxa"/>
          </w:tcPr>
          <w:p w14:paraId="71CE1424" w14:textId="5273B589" w:rsidR="009F1C00" w:rsidRPr="001804C0" w:rsidRDefault="00617411" w:rsidP="00014427">
            <w:pPr>
              <w:jc w:val="center"/>
              <w:rPr>
                <w:sz w:val="28"/>
                <w:szCs w:val="28"/>
              </w:rPr>
            </w:pPr>
            <w:r w:rsidRPr="001804C0">
              <w:rPr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14:paraId="09E7A0E4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9F1C00" w:rsidRPr="001804C0" w14:paraId="1EB741E3" w14:textId="77777777" w:rsidTr="00014427">
        <w:tc>
          <w:tcPr>
            <w:tcW w:w="4785" w:type="dxa"/>
          </w:tcPr>
          <w:p w14:paraId="1A9F2A86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  <w:r w:rsidRPr="001804C0">
              <w:rPr>
                <w:sz w:val="28"/>
                <w:szCs w:val="28"/>
                <w:lang w:val="sah-RU"/>
              </w:rPr>
              <w:t>Название доклада</w:t>
            </w:r>
          </w:p>
        </w:tc>
        <w:tc>
          <w:tcPr>
            <w:tcW w:w="4786" w:type="dxa"/>
          </w:tcPr>
          <w:p w14:paraId="672F1D2F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  <w:p w14:paraId="157F915B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  <w:p w14:paraId="59F81E82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9F1C00" w:rsidRPr="001804C0" w14:paraId="0F45E83B" w14:textId="77777777" w:rsidTr="00014427">
        <w:tc>
          <w:tcPr>
            <w:tcW w:w="4785" w:type="dxa"/>
          </w:tcPr>
          <w:p w14:paraId="77676113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  <w:r w:rsidRPr="001804C0">
              <w:rPr>
                <w:sz w:val="28"/>
                <w:szCs w:val="28"/>
                <w:lang w:val="sah-RU"/>
              </w:rPr>
              <w:t>ФИО руководителя полностью</w:t>
            </w:r>
          </w:p>
        </w:tc>
        <w:tc>
          <w:tcPr>
            <w:tcW w:w="4786" w:type="dxa"/>
          </w:tcPr>
          <w:p w14:paraId="54041E45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  <w:p w14:paraId="3D0A2D62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  <w:p w14:paraId="4A7BED28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9F1C00" w:rsidRPr="001804C0" w14:paraId="0B344B5F" w14:textId="77777777" w:rsidTr="00014427">
        <w:tc>
          <w:tcPr>
            <w:tcW w:w="4785" w:type="dxa"/>
          </w:tcPr>
          <w:p w14:paraId="3C0836EA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  <w:r w:rsidRPr="001804C0">
              <w:rPr>
                <w:sz w:val="28"/>
                <w:szCs w:val="28"/>
                <w:lang w:val="sah-RU"/>
              </w:rPr>
              <w:t>Должность, научная степень (если имеется)</w:t>
            </w:r>
          </w:p>
          <w:p w14:paraId="07EAEAF7" w14:textId="49078D9E" w:rsidR="00617411" w:rsidRPr="001804C0" w:rsidRDefault="00617411" w:rsidP="00014427">
            <w:pPr>
              <w:jc w:val="center"/>
              <w:rPr>
                <w:sz w:val="28"/>
                <w:szCs w:val="28"/>
                <w:lang w:val="sah-RU"/>
              </w:rPr>
            </w:pPr>
            <w:r w:rsidRPr="001804C0">
              <w:rPr>
                <w:sz w:val="28"/>
                <w:szCs w:val="28"/>
                <w:lang w:val="sah-RU"/>
              </w:rPr>
              <w:t>Курс, группа (для студентов)</w:t>
            </w:r>
          </w:p>
        </w:tc>
        <w:tc>
          <w:tcPr>
            <w:tcW w:w="4786" w:type="dxa"/>
          </w:tcPr>
          <w:p w14:paraId="5A44BCCD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  <w:p w14:paraId="1A0BF1B9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  <w:p w14:paraId="5744F33D" w14:textId="77777777" w:rsidR="009F1C00" w:rsidRPr="001804C0" w:rsidRDefault="009F1C00" w:rsidP="00014427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</w:tbl>
    <w:p w14:paraId="703C37AD" w14:textId="77777777" w:rsidR="009F1C00" w:rsidRPr="001804C0" w:rsidRDefault="009F1C00" w:rsidP="009F1C00">
      <w:pPr>
        <w:ind w:firstLine="539"/>
        <w:jc w:val="center"/>
        <w:rPr>
          <w:sz w:val="28"/>
          <w:szCs w:val="28"/>
          <w:lang w:val="sah-RU"/>
        </w:rPr>
      </w:pPr>
    </w:p>
    <w:p w14:paraId="5130E294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62E6CA7E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4AF32448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6CC3B632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2B31866A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25FE59DD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29CA4675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41D0C3FC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00FB6F5F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48EC344D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289F4EEF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02A3E76B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64F19703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233B2F34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308E9198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6874346E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4D0C535A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6CE6730B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4FFDC1CE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5500EABB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608D6842" w14:textId="77777777" w:rsidR="00617411" w:rsidRPr="001804C0" w:rsidRDefault="00617411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1F39DB2E" w14:textId="77777777" w:rsidR="009F1C00" w:rsidRPr="001804C0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7E7B98F4" w14:textId="77777777" w:rsidR="009F1C00" w:rsidRPr="001804C0" w:rsidRDefault="009F1C00" w:rsidP="009F1C00">
      <w:pPr>
        <w:ind w:firstLine="284"/>
        <w:jc w:val="right"/>
        <w:rPr>
          <w:i/>
          <w:sz w:val="28"/>
          <w:szCs w:val="28"/>
        </w:rPr>
      </w:pPr>
      <w:r w:rsidRPr="001804C0">
        <w:rPr>
          <w:i/>
          <w:sz w:val="28"/>
          <w:szCs w:val="28"/>
        </w:rPr>
        <w:lastRenderedPageBreak/>
        <w:t>Приложение 2</w:t>
      </w:r>
    </w:p>
    <w:p w14:paraId="66A7C29F" w14:textId="77777777" w:rsidR="009F1C00" w:rsidRPr="001804C0" w:rsidRDefault="009F1C00" w:rsidP="009F1C00">
      <w:pPr>
        <w:jc w:val="center"/>
        <w:outlineLvl w:val="1"/>
        <w:rPr>
          <w:b/>
          <w:bCs/>
          <w:sz w:val="28"/>
          <w:szCs w:val="28"/>
        </w:rPr>
      </w:pPr>
      <w:r w:rsidRPr="001804C0">
        <w:rPr>
          <w:b/>
          <w:sz w:val="28"/>
          <w:szCs w:val="28"/>
        </w:rPr>
        <w:t>Требования к оформлению тезисов</w:t>
      </w:r>
    </w:p>
    <w:p w14:paraId="4CE242E0" w14:textId="77777777" w:rsidR="009F1C00" w:rsidRPr="001804C0" w:rsidRDefault="009F1C00" w:rsidP="009F1C00">
      <w:pPr>
        <w:jc w:val="center"/>
        <w:outlineLvl w:val="1"/>
        <w:rPr>
          <w:b/>
          <w:bCs/>
          <w:sz w:val="36"/>
          <w:szCs w:val="28"/>
        </w:rPr>
      </w:pPr>
    </w:p>
    <w:p w14:paraId="1F2C618B" w14:textId="77777777" w:rsidR="009F1C00" w:rsidRPr="001804C0" w:rsidRDefault="009F1C00" w:rsidP="009F1C00">
      <w:pPr>
        <w:tabs>
          <w:tab w:val="left" w:pos="0"/>
        </w:tabs>
        <w:jc w:val="center"/>
        <w:rPr>
          <w:sz w:val="28"/>
          <w:szCs w:val="28"/>
        </w:rPr>
      </w:pPr>
      <w:r w:rsidRPr="001804C0">
        <w:rPr>
          <w:sz w:val="28"/>
          <w:szCs w:val="28"/>
        </w:rPr>
        <w:t>Тезисы должны быть оформлены строго в соответствии с данными требованиями!</w:t>
      </w:r>
    </w:p>
    <w:p w14:paraId="04A6E6FE" w14:textId="77777777" w:rsidR="009F1C00" w:rsidRPr="001804C0" w:rsidRDefault="009F1C00" w:rsidP="009F1C00">
      <w:pPr>
        <w:jc w:val="center"/>
        <w:rPr>
          <w:sz w:val="28"/>
          <w:szCs w:val="28"/>
        </w:rPr>
      </w:pPr>
      <w:r w:rsidRPr="001804C0">
        <w:rPr>
          <w:sz w:val="28"/>
          <w:szCs w:val="28"/>
        </w:rPr>
        <w:t>Общие требования к оформлению тезисов</w:t>
      </w:r>
    </w:p>
    <w:p w14:paraId="11F85B6B" w14:textId="77777777" w:rsidR="009F1C00" w:rsidRPr="001804C0" w:rsidRDefault="009F1C00" w:rsidP="009F1C00">
      <w:pPr>
        <w:contextualSpacing/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1. Документ должен быть выполнен в формате </w:t>
      </w:r>
      <w:r w:rsidRPr="001804C0">
        <w:rPr>
          <w:b/>
          <w:bCs/>
          <w:sz w:val="28"/>
          <w:szCs w:val="28"/>
        </w:rPr>
        <w:t xml:space="preserve">MS </w:t>
      </w:r>
      <w:proofErr w:type="spellStart"/>
      <w:r w:rsidRPr="001804C0">
        <w:rPr>
          <w:b/>
          <w:bCs/>
          <w:sz w:val="28"/>
          <w:szCs w:val="28"/>
        </w:rPr>
        <w:t>Word</w:t>
      </w:r>
      <w:proofErr w:type="spellEnd"/>
      <w:r w:rsidRPr="001804C0">
        <w:rPr>
          <w:sz w:val="28"/>
          <w:szCs w:val="28"/>
        </w:rPr>
        <w:t xml:space="preserve"> (с расширением </w:t>
      </w:r>
      <w:proofErr w:type="spellStart"/>
      <w:r w:rsidRPr="001804C0">
        <w:rPr>
          <w:sz w:val="28"/>
          <w:szCs w:val="28"/>
        </w:rPr>
        <w:t>doc</w:t>
      </w:r>
      <w:proofErr w:type="spellEnd"/>
      <w:r w:rsidRPr="001804C0">
        <w:rPr>
          <w:sz w:val="28"/>
          <w:szCs w:val="28"/>
        </w:rPr>
        <w:t xml:space="preserve">). Название файла тезисов должно представлять Фамилию, Имя, Отчество первого автора. Например: Иванов Иван Иванович.doc </w:t>
      </w:r>
    </w:p>
    <w:p w14:paraId="7FD7D3BC" w14:textId="77777777" w:rsidR="009F1C00" w:rsidRPr="001804C0" w:rsidRDefault="009F1C00" w:rsidP="009F1C00">
      <w:pPr>
        <w:contextualSpacing/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2. Шрифт </w:t>
      </w:r>
      <w:proofErr w:type="spellStart"/>
      <w:r w:rsidRPr="001804C0">
        <w:rPr>
          <w:b/>
          <w:bCs/>
          <w:sz w:val="28"/>
          <w:szCs w:val="28"/>
        </w:rPr>
        <w:t>Times</w:t>
      </w:r>
      <w:proofErr w:type="spellEnd"/>
      <w:r w:rsidRPr="001804C0">
        <w:rPr>
          <w:b/>
          <w:bCs/>
          <w:sz w:val="28"/>
          <w:szCs w:val="28"/>
        </w:rPr>
        <w:t xml:space="preserve"> </w:t>
      </w:r>
      <w:proofErr w:type="spellStart"/>
      <w:r w:rsidRPr="001804C0">
        <w:rPr>
          <w:b/>
          <w:bCs/>
          <w:sz w:val="28"/>
          <w:szCs w:val="28"/>
        </w:rPr>
        <w:t>New</w:t>
      </w:r>
      <w:proofErr w:type="spellEnd"/>
      <w:r w:rsidRPr="001804C0">
        <w:rPr>
          <w:b/>
          <w:bCs/>
          <w:sz w:val="28"/>
          <w:szCs w:val="28"/>
        </w:rPr>
        <w:t xml:space="preserve"> </w:t>
      </w:r>
      <w:proofErr w:type="spellStart"/>
      <w:r w:rsidRPr="001804C0">
        <w:rPr>
          <w:b/>
          <w:bCs/>
          <w:sz w:val="28"/>
          <w:szCs w:val="28"/>
        </w:rPr>
        <w:t>Roman</w:t>
      </w:r>
      <w:proofErr w:type="spellEnd"/>
      <w:r w:rsidRPr="001804C0">
        <w:rPr>
          <w:b/>
          <w:bCs/>
          <w:sz w:val="28"/>
          <w:szCs w:val="28"/>
        </w:rPr>
        <w:t>, кегль 12,</w:t>
      </w:r>
      <w:r w:rsidRPr="001804C0">
        <w:rPr>
          <w:sz w:val="28"/>
          <w:szCs w:val="28"/>
        </w:rPr>
        <w:t xml:space="preserve"> межстрочный интервал 1.0;</w:t>
      </w:r>
    </w:p>
    <w:p w14:paraId="15E2D886" w14:textId="77777777" w:rsidR="009F1C00" w:rsidRPr="001804C0" w:rsidRDefault="009F1C00" w:rsidP="009F1C00">
      <w:pPr>
        <w:ind w:firstLine="284"/>
        <w:contextualSpacing/>
        <w:jc w:val="both"/>
        <w:rPr>
          <w:sz w:val="28"/>
          <w:szCs w:val="28"/>
        </w:rPr>
      </w:pPr>
      <w:r w:rsidRPr="001804C0">
        <w:rPr>
          <w:b/>
          <w:bCs/>
          <w:sz w:val="28"/>
          <w:szCs w:val="28"/>
        </w:rPr>
        <w:t>Поля:</w:t>
      </w:r>
      <w:r w:rsidRPr="001804C0">
        <w:rPr>
          <w:sz w:val="28"/>
          <w:szCs w:val="28"/>
        </w:rPr>
        <w:t xml:space="preserve"> верхнее и нижнее – 20 мм, левое – и правое – 20 мм; </w:t>
      </w:r>
    </w:p>
    <w:p w14:paraId="3A993EA8" w14:textId="77777777" w:rsidR="009F1C00" w:rsidRPr="001804C0" w:rsidRDefault="009F1C00" w:rsidP="009F1C00">
      <w:pPr>
        <w:ind w:firstLine="284"/>
        <w:contextualSpacing/>
        <w:jc w:val="both"/>
        <w:rPr>
          <w:snapToGrid w:val="0"/>
          <w:sz w:val="28"/>
          <w:szCs w:val="28"/>
        </w:rPr>
      </w:pPr>
      <w:r w:rsidRPr="001804C0">
        <w:rPr>
          <w:snapToGrid w:val="0"/>
          <w:sz w:val="28"/>
          <w:szCs w:val="28"/>
        </w:rPr>
        <w:t xml:space="preserve">Абзацный отступ </w:t>
      </w:r>
      <w:r w:rsidRPr="001804C0">
        <w:rPr>
          <w:snapToGrid w:val="0"/>
          <w:sz w:val="28"/>
          <w:szCs w:val="28"/>
        </w:rPr>
        <w:softHyphen/>
        <w:t>– 5 мм;</w:t>
      </w:r>
    </w:p>
    <w:p w14:paraId="240592CB" w14:textId="77777777" w:rsidR="009F1C00" w:rsidRPr="001804C0" w:rsidRDefault="009F1C00" w:rsidP="009F1C00">
      <w:pPr>
        <w:ind w:firstLine="284"/>
        <w:contextualSpacing/>
        <w:jc w:val="both"/>
        <w:rPr>
          <w:snapToGrid w:val="0"/>
          <w:sz w:val="28"/>
          <w:szCs w:val="28"/>
        </w:rPr>
      </w:pPr>
      <w:r w:rsidRPr="001804C0">
        <w:rPr>
          <w:snapToGrid w:val="0"/>
          <w:sz w:val="28"/>
          <w:szCs w:val="28"/>
        </w:rPr>
        <w:t>Книжная ориентация, автоматический перенос;</w:t>
      </w:r>
    </w:p>
    <w:p w14:paraId="04DD2E79" w14:textId="77777777" w:rsidR="009F1C00" w:rsidRPr="001804C0" w:rsidRDefault="009F1C00" w:rsidP="009F1C00">
      <w:pPr>
        <w:ind w:firstLine="284"/>
        <w:contextualSpacing/>
        <w:jc w:val="both"/>
        <w:rPr>
          <w:sz w:val="28"/>
          <w:szCs w:val="28"/>
        </w:rPr>
      </w:pPr>
      <w:r w:rsidRPr="001804C0">
        <w:rPr>
          <w:snapToGrid w:val="0"/>
          <w:sz w:val="28"/>
          <w:szCs w:val="28"/>
        </w:rPr>
        <w:t xml:space="preserve">Номер ссылки на литературу и страницы оформлять в квадратных скобках: [1, 15]. </w:t>
      </w:r>
    </w:p>
    <w:p w14:paraId="344C7854" w14:textId="77777777" w:rsidR="009F1C00" w:rsidRPr="001804C0" w:rsidRDefault="009F1C00" w:rsidP="009F1C00">
      <w:pPr>
        <w:tabs>
          <w:tab w:val="left" w:pos="360"/>
        </w:tabs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3. </w:t>
      </w:r>
      <w:r w:rsidRPr="001804C0">
        <w:rPr>
          <w:b/>
          <w:bCs/>
          <w:sz w:val="28"/>
          <w:szCs w:val="28"/>
        </w:rPr>
        <w:t>Рисунки</w:t>
      </w:r>
      <w:r w:rsidRPr="001804C0">
        <w:rPr>
          <w:sz w:val="28"/>
          <w:szCs w:val="28"/>
        </w:rPr>
        <w:t xml:space="preserve"> и</w:t>
      </w:r>
      <w:r w:rsidRPr="001804C0">
        <w:rPr>
          <w:b/>
          <w:bCs/>
          <w:sz w:val="28"/>
          <w:szCs w:val="28"/>
        </w:rPr>
        <w:t xml:space="preserve"> графики</w:t>
      </w:r>
      <w:r w:rsidRPr="001804C0">
        <w:rPr>
          <w:sz w:val="28"/>
          <w:szCs w:val="28"/>
        </w:rPr>
        <w:t xml:space="preserve"> должны иметь четкое изображение и быть выдержаны в черно-белой гамме. </w:t>
      </w:r>
    </w:p>
    <w:p w14:paraId="74B0F3F9" w14:textId="77777777" w:rsidR="009F1C00" w:rsidRPr="001804C0" w:rsidRDefault="009F1C00" w:rsidP="009F1C00">
      <w:pPr>
        <w:tabs>
          <w:tab w:val="left" w:pos="360"/>
        </w:tabs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4. Тезисы должны содержать следующую </w:t>
      </w:r>
      <w:r w:rsidRPr="001804C0">
        <w:rPr>
          <w:b/>
          <w:bCs/>
          <w:sz w:val="28"/>
          <w:szCs w:val="28"/>
        </w:rPr>
        <w:t>выходную информацию</w:t>
      </w:r>
      <w:r w:rsidRPr="001804C0">
        <w:rPr>
          <w:sz w:val="28"/>
          <w:szCs w:val="28"/>
        </w:rPr>
        <w:t>:</w:t>
      </w:r>
    </w:p>
    <w:p w14:paraId="438C7FE8" w14:textId="77777777" w:rsidR="009F1C00" w:rsidRPr="001804C0" w:rsidRDefault="009F1C00" w:rsidP="009F1C00">
      <w:pPr>
        <w:numPr>
          <w:ilvl w:val="0"/>
          <w:numId w:val="25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Название статьи (на новой строке, </w:t>
      </w:r>
      <w:proofErr w:type="spellStart"/>
      <w:r w:rsidRPr="001804C0">
        <w:rPr>
          <w:sz w:val="28"/>
          <w:szCs w:val="28"/>
        </w:rPr>
        <w:t>Times</w:t>
      </w:r>
      <w:proofErr w:type="spellEnd"/>
      <w:r w:rsidRPr="001804C0">
        <w:rPr>
          <w:sz w:val="28"/>
          <w:szCs w:val="28"/>
        </w:rPr>
        <w:t xml:space="preserve"> </w:t>
      </w:r>
      <w:proofErr w:type="spellStart"/>
      <w:r w:rsidRPr="001804C0">
        <w:rPr>
          <w:sz w:val="28"/>
          <w:szCs w:val="28"/>
        </w:rPr>
        <w:t>New</w:t>
      </w:r>
      <w:proofErr w:type="spellEnd"/>
      <w:r w:rsidRPr="001804C0">
        <w:rPr>
          <w:sz w:val="28"/>
          <w:szCs w:val="28"/>
        </w:rPr>
        <w:t xml:space="preserve"> </w:t>
      </w:r>
      <w:proofErr w:type="spellStart"/>
      <w:r w:rsidRPr="001804C0">
        <w:rPr>
          <w:sz w:val="28"/>
          <w:szCs w:val="28"/>
        </w:rPr>
        <w:t>Roman</w:t>
      </w:r>
      <w:proofErr w:type="spellEnd"/>
      <w:r w:rsidRPr="001804C0">
        <w:rPr>
          <w:sz w:val="28"/>
          <w:szCs w:val="28"/>
        </w:rPr>
        <w:t xml:space="preserve"> 12, выравнивание по центру, без отступа);</w:t>
      </w:r>
    </w:p>
    <w:p w14:paraId="0013C937" w14:textId="77777777" w:rsidR="009F1C00" w:rsidRPr="001804C0" w:rsidRDefault="009F1C00" w:rsidP="009F1C00">
      <w:pPr>
        <w:numPr>
          <w:ilvl w:val="0"/>
          <w:numId w:val="25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1804C0">
        <w:rPr>
          <w:sz w:val="28"/>
          <w:szCs w:val="28"/>
        </w:rPr>
        <w:t>На следующей строке симметрично по центру — фамилия, имя и отчество автора;</w:t>
      </w:r>
    </w:p>
    <w:p w14:paraId="121B05F8" w14:textId="77777777" w:rsidR="009F1C00" w:rsidRPr="001804C0" w:rsidRDefault="009F1C00" w:rsidP="009F1C00">
      <w:pPr>
        <w:numPr>
          <w:ilvl w:val="1"/>
          <w:numId w:val="23"/>
        </w:numPr>
        <w:tabs>
          <w:tab w:val="left" w:pos="720"/>
        </w:tabs>
        <w:ind w:left="720"/>
        <w:jc w:val="both"/>
        <w:rPr>
          <w:sz w:val="28"/>
          <w:szCs w:val="28"/>
        </w:rPr>
      </w:pPr>
      <w:r w:rsidRPr="001804C0">
        <w:rPr>
          <w:sz w:val="28"/>
          <w:szCs w:val="28"/>
        </w:rPr>
        <w:t>На следующей строке симметрично по центру — полное название университета/института, колледжа, факультета, группы;</w:t>
      </w:r>
    </w:p>
    <w:p w14:paraId="31C0BD68" w14:textId="77777777" w:rsidR="009F1C00" w:rsidRPr="001804C0" w:rsidRDefault="009F1C00" w:rsidP="009F1C00">
      <w:pPr>
        <w:numPr>
          <w:ilvl w:val="1"/>
          <w:numId w:val="23"/>
        </w:numPr>
        <w:tabs>
          <w:tab w:val="left" w:pos="720"/>
        </w:tabs>
        <w:ind w:left="720"/>
        <w:jc w:val="both"/>
        <w:rPr>
          <w:sz w:val="28"/>
          <w:szCs w:val="28"/>
        </w:rPr>
      </w:pPr>
      <w:r w:rsidRPr="001804C0">
        <w:rPr>
          <w:sz w:val="28"/>
          <w:szCs w:val="28"/>
        </w:rPr>
        <w:t>Текст тезисов (</w:t>
      </w:r>
      <w:r w:rsidRPr="001804C0">
        <w:rPr>
          <w:snapToGrid w:val="0"/>
          <w:sz w:val="28"/>
          <w:szCs w:val="28"/>
        </w:rPr>
        <w:t xml:space="preserve">выравнивание по ширине, начало нового абзаца – отступ 5 мм); </w:t>
      </w:r>
    </w:p>
    <w:p w14:paraId="4A2F1CC2" w14:textId="77777777" w:rsidR="009F1C00" w:rsidRPr="001804C0" w:rsidRDefault="009F1C00" w:rsidP="009F1C00">
      <w:pPr>
        <w:numPr>
          <w:ilvl w:val="1"/>
          <w:numId w:val="2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1804C0">
        <w:rPr>
          <w:sz w:val="28"/>
          <w:szCs w:val="28"/>
        </w:rPr>
        <w:t xml:space="preserve">Список литературы </w:t>
      </w:r>
      <w:r w:rsidRPr="001804C0">
        <w:rPr>
          <w:snapToGrid w:val="0"/>
          <w:sz w:val="28"/>
          <w:szCs w:val="28"/>
        </w:rPr>
        <w:t>в алфавитном порядке (см. приложение)</w:t>
      </w:r>
    </w:p>
    <w:p w14:paraId="0C6F2E46" w14:textId="77777777" w:rsidR="009F1C00" w:rsidRPr="001804C0" w:rsidRDefault="009F1C00" w:rsidP="009F1C00">
      <w:pPr>
        <w:numPr>
          <w:ilvl w:val="1"/>
          <w:numId w:val="2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1804C0">
        <w:rPr>
          <w:snapToGrid w:val="0"/>
          <w:sz w:val="28"/>
          <w:szCs w:val="28"/>
        </w:rPr>
        <w:t>ФИО и должность научного руководителя (справа внизу).</w:t>
      </w:r>
    </w:p>
    <w:p w14:paraId="204EE735" w14:textId="77777777" w:rsidR="009F1C00" w:rsidRPr="001804C0" w:rsidRDefault="009F1C00" w:rsidP="009F1C00">
      <w:pPr>
        <w:numPr>
          <w:ilvl w:val="1"/>
          <w:numId w:val="23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1804C0">
        <w:rPr>
          <w:b/>
          <w:sz w:val="28"/>
          <w:szCs w:val="28"/>
        </w:rPr>
        <w:t>Объем</w:t>
      </w:r>
      <w:r w:rsidRPr="001804C0">
        <w:rPr>
          <w:sz w:val="28"/>
          <w:szCs w:val="28"/>
        </w:rPr>
        <w:t xml:space="preserve"> тезисов не более 4 машинописной страницы (лист формата А4, </w:t>
      </w:r>
      <w:r w:rsidRPr="001804C0">
        <w:rPr>
          <w:b/>
          <w:bCs/>
          <w:sz w:val="28"/>
          <w:szCs w:val="28"/>
        </w:rPr>
        <w:t>включая</w:t>
      </w:r>
      <w:r w:rsidRPr="001804C0">
        <w:rPr>
          <w:sz w:val="28"/>
          <w:szCs w:val="28"/>
        </w:rPr>
        <w:t xml:space="preserve"> выходную информацию и список использованной литературы.</w:t>
      </w:r>
    </w:p>
    <w:p w14:paraId="0E08A370" w14:textId="77777777" w:rsidR="009F1C00" w:rsidRPr="001804C0" w:rsidRDefault="009F1C00" w:rsidP="009F1C00">
      <w:pPr>
        <w:shd w:val="clear" w:color="auto" w:fill="FFFFFF"/>
        <w:ind w:firstLine="150"/>
        <w:jc w:val="center"/>
        <w:rPr>
          <w:sz w:val="28"/>
          <w:szCs w:val="28"/>
        </w:rPr>
      </w:pPr>
      <w:r w:rsidRPr="001804C0">
        <w:rPr>
          <w:b/>
          <w:snapToGrid w:val="0"/>
          <w:sz w:val="28"/>
          <w:szCs w:val="28"/>
        </w:rPr>
        <w:t>ПРИМЕР ОФОРМЛЕНИЯ ТЕЗИСОВ</w:t>
      </w:r>
    </w:p>
    <w:p w14:paraId="7C72C897" w14:textId="77777777" w:rsidR="009F1C00" w:rsidRPr="001804C0" w:rsidRDefault="009F1C00" w:rsidP="009F1C00">
      <w:pPr>
        <w:shd w:val="clear" w:color="auto" w:fill="FFFFFF"/>
        <w:ind w:firstLine="150"/>
        <w:jc w:val="center"/>
      </w:pPr>
      <w:r w:rsidRPr="001804C0">
        <w:t>Звуковая организация речи в романе У. С. Моэма «Бремя страстей человеческих»</w:t>
      </w:r>
    </w:p>
    <w:p w14:paraId="5A863EF1" w14:textId="77777777" w:rsidR="009F1C00" w:rsidRPr="001804C0" w:rsidRDefault="009F1C00" w:rsidP="009F1C00">
      <w:pPr>
        <w:shd w:val="clear" w:color="auto" w:fill="FFFFFF"/>
        <w:ind w:firstLine="150"/>
        <w:jc w:val="center"/>
      </w:pPr>
      <w:r w:rsidRPr="001804C0">
        <w:t>Иванова Анна Семеновна</w:t>
      </w:r>
    </w:p>
    <w:p w14:paraId="6B298794" w14:textId="77777777" w:rsidR="009F1C00" w:rsidRPr="001804C0" w:rsidRDefault="009F1C00" w:rsidP="009F1C00">
      <w:pPr>
        <w:shd w:val="clear" w:color="auto" w:fill="FFFFFF"/>
        <w:jc w:val="center"/>
      </w:pPr>
      <w:r w:rsidRPr="001804C0">
        <w:t xml:space="preserve">«Северо-Восточный федеральный университет им. М.К. </w:t>
      </w:r>
      <w:proofErr w:type="spellStart"/>
      <w:r w:rsidRPr="001804C0">
        <w:t>Аммосова</w:t>
      </w:r>
      <w:proofErr w:type="spellEnd"/>
      <w:r w:rsidRPr="001804C0">
        <w:t xml:space="preserve">», </w:t>
      </w:r>
    </w:p>
    <w:p w14:paraId="3343256A" w14:textId="77777777" w:rsidR="009F1C00" w:rsidRPr="001804C0" w:rsidRDefault="009F1C00" w:rsidP="009F1C00">
      <w:pPr>
        <w:shd w:val="clear" w:color="auto" w:fill="FFFFFF"/>
        <w:jc w:val="center"/>
      </w:pPr>
      <w:r w:rsidRPr="001804C0">
        <w:t>Институт зарубежной филологии и регионоведения, гр. АО-11-211</w:t>
      </w:r>
    </w:p>
    <w:p w14:paraId="31FF15AC" w14:textId="77777777" w:rsidR="009F1C00" w:rsidRPr="001804C0" w:rsidRDefault="009F1C00" w:rsidP="009F1C00">
      <w:pPr>
        <w:shd w:val="clear" w:color="auto" w:fill="FFFFFF"/>
        <w:jc w:val="center"/>
      </w:pPr>
    </w:p>
    <w:p w14:paraId="21EF29DF" w14:textId="77777777" w:rsidR="009F1C00" w:rsidRPr="001804C0" w:rsidRDefault="009F1C00" w:rsidP="009F1C00">
      <w:pPr>
        <w:shd w:val="clear" w:color="auto" w:fill="FFFFFF"/>
        <w:jc w:val="center"/>
      </w:pPr>
      <w:r w:rsidRPr="001804C0">
        <w:t>(Текст тезисов)</w:t>
      </w:r>
    </w:p>
    <w:p w14:paraId="6F26274D" w14:textId="77777777" w:rsidR="009F1C00" w:rsidRPr="001804C0" w:rsidRDefault="009F1C00" w:rsidP="009F1C00">
      <w:pPr>
        <w:shd w:val="clear" w:color="auto" w:fill="FFFFFF"/>
        <w:jc w:val="center"/>
      </w:pPr>
    </w:p>
    <w:p w14:paraId="25BEA644" w14:textId="77777777" w:rsidR="009F1C00" w:rsidRPr="001804C0" w:rsidRDefault="009F1C00" w:rsidP="009F1C00">
      <w:pPr>
        <w:shd w:val="clear" w:color="auto" w:fill="FFFFFF"/>
        <w:jc w:val="center"/>
      </w:pPr>
      <w:r w:rsidRPr="001804C0">
        <w:t>Литература</w:t>
      </w:r>
    </w:p>
    <w:p w14:paraId="1DFD4AC2" w14:textId="77777777" w:rsidR="009F1C00" w:rsidRPr="001804C0" w:rsidRDefault="009F1C00" w:rsidP="009F1C00">
      <w:pPr>
        <w:shd w:val="clear" w:color="auto" w:fill="FFFFFF"/>
      </w:pPr>
      <w:r w:rsidRPr="001804C0">
        <w:t>1.</w:t>
      </w:r>
    </w:p>
    <w:p w14:paraId="1929B5F7" w14:textId="77777777" w:rsidR="009F1C00" w:rsidRPr="001804C0" w:rsidRDefault="009F1C00" w:rsidP="009F1C00">
      <w:pPr>
        <w:shd w:val="clear" w:color="auto" w:fill="FFFFFF"/>
      </w:pPr>
      <w:r w:rsidRPr="001804C0">
        <w:t>2.</w:t>
      </w:r>
    </w:p>
    <w:p w14:paraId="70369520" w14:textId="77777777" w:rsidR="009F1C00" w:rsidRPr="001804C0" w:rsidRDefault="009F1C00" w:rsidP="009F1C00">
      <w:pPr>
        <w:shd w:val="clear" w:color="auto" w:fill="FFFFFF"/>
      </w:pPr>
      <w:r w:rsidRPr="001804C0">
        <w:t>3.</w:t>
      </w:r>
    </w:p>
    <w:p w14:paraId="7903E901" w14:textId="77777777" w:rsidR="009F1C00" w:rsidRPr="001804C0" w:rsidRDefault="009F1C00" w:rsidP="009F1C00">
      <w:pPr>
        <w:shd w:val="clear" w:color="auto" w:fill="FFFFFF"/>
        <w:jc w:val="right"/>
      </w:pPr>
      <w:r w:rsidRPr="001804C0">
        <w:t xml:space="preserve">Научный руководитель: Алексеева А. А., к.ф.н., доцент </w:t>
      </w:r>
    </w:p>
    <w:p w14:paraId="260EB949" w14:textId="77777777" w:rsidR="009F1C00" w:rsidRPr="001804C0" w:rsidRDefault="009F1C00" w:rsidP="009F1C00">
      <w:pPr>
        <w:shd w:val="clear" w:color="auto" w:fill="FFFFFF"/>
        <w:jc w:val="center"/>
      </w:pPr>
      <w:r w:rsidRPr="001804C0">
        <w:br w:type="page"/>
      </w:r>
      <w:r w:rsidRPr="001804C0">
        <w:rPr>
          <w:b/>
        </w:rPr>
        <w:lastRenderedPageBreak/>
        <w:t>Оформление списка литературы</w:t>
      </w:r>
    </w:p>
    <w:p w14:paraId="1DE6EAFB" w14:textId="77777777" w:rsidR="009F1C00" w:rsidRPr="001804C0" w:rsidRDefault="009F1C00" w:rsidP="009F1C00">
      <w:pPr>
        <w:ind w:left="567" w:hanging="284"/>
        <w:jc w:val="center"/>
        <w:rPr>
          <w:b/>
          <w:i/>
        </w:rPr>
      </w:pPr>
    </w:p>
    <w:p w14:paraId="3ED16145" w14:textId="77777777" w:rsidR="009F1C00" w:rsidRPr="001804C0" w:rsidRDefault="009F1C00" w:rsidP="009F1C00">
      <w:pPr>
        <w:ind w:left="567" w:firstLine="141"/>
        <w:jc w:val="both"/>
      </w:pPr>
      <w:r w:rsidRPr="001804C0">
        <w:t>Использованные работы перечисляются в конце текста под заголовком «Литература». Ссылайтесь только на работы, непосредственно процитированные в тезисах. Все прочитанные по теме и просто важные научные статьи и книги не перечислять.</w:t>
      </w:r>
    </w:p>
    <w:p w14:paraId="018D75DA" w14:textId="77777777" w:rsidR="009F1C00" w:rsidRPr="001804C0" w:rsidRDefault="009F1C00" w:rsidP="009F1C00">
      <w:pPr>
        <w:ind w:left="567" w:firstLine="141"/>
        <w:jc w:val="both"/>
      </w:pPr>
      <w:r w:rsidRPr="001804C0">
        <w:t xml:space="preserve">Названия должны быть оформлены строго по образцу (статья одного автора, двух авторов, учебник, сборник трудов, статья в </w:t>
      </w:r>
      <w:proofErr w:type="spellStart"/>
      <w:r w:rsidRPr="001804C0">
        <w:t>электр</w:t>
      </w:r>
      <w:proofErr w:type="spellEnd"/>
      <w:r w:rsidRPr="001804C0">
        <w:t>. виде, интернет-сайты и т.д.):</w:t>
      </w:r>
    </w:p>
    <w:p w14:paraId="2AEEE13F" w14:textId="77777777" w:rsidR="009F1C00" w:rsidRPr="001804C0" w:rsidRDefault="009F1C00" w:rsidP="009F1C00">
      <w:pPr>
        <w:ind w:left="567"/>
        <w:jc w:val="center"/>
      </w:pPr>
    </w:p>
    <w:p w14:paraId="2943F871" w14:textId="77777777" w:rsidR="009F1C00" w:rsidRPr="001804C0" w:rsidRDefault="009F1C00" w:rsidP="009F1C00">
      <w:pPr>
        <w:ind w:left="567"/>
        <w:jc w:val="center"/>
      </w:pPr>
      <w:r w:rsidRPr="001804C0">
        <w:t>Литература</w:t>
      </w:r>
    </w:p>
    <w:p w14:paraId="2F9EE221" w14:textId="77777777" w:rsidR="009F1C00" w:rsidRPr="001804C0" w:rsidRDefault="009F1C00" w:rsidP="009F1C00">
      <w:pPr>
        <w:numPr>
          <w:ilvl w:val="0"/>
          <w:numId w:val="24"/>
        </w:numPr>
        <w:contextualSpacing/>
        <w:jc w:val="both"/>
      </w:pPr>
      <w:r w:rsidRPr="001804C0">
        <w:t xml:space="preserve">Андреева, Н. П. К вопросу о категории / Н.П. Андреев // </w:t>
      </w:r>
      <w:r w:rsidRPr="001804C0">
        <w:rPr>
          <w:lang w:val="en-US"/>
        </w:rPr>
        <w:t>www</w:t>
      </w:r>
      <w:r w:rsidRPr="001804C0">
        <w:t xml:space="preserve"> сайт …. </w:t>
      </w:r>
    </w:p>
    <w:p w14:paraId="7D55CA5D" w14:textId="77777777" w:rsidR="009F1C00" w:rsidRPr="001804C0" w:rsidRDefault="009F1C00" w:rsidP="009F1C00">
      <w:pPr>
        <w:numPr>
          <w:ilvl w:val="0"/>
          <w:numId w:val="24"/>
        </w:numPr>
        <w:contextualSpacing/>
        <w:jc w:val="both"/>
      </w:pPr>
      <w:r w:rsidRPr="001804C0">
        <w:t xml:space="preserve">Антонова, С. Н. Семантика имени собственного / С. Н. Антонова // Межкультурная коммуникация: сборник научных трудов. – Самара : Изд-во СГУ, 2004. – С. 11 – 17. </w:t>
      </w:r>
    </w:p>
    <w:p w14:paraId="5F414715" w14:textId="77777777" w:rsidR="009F1C00" w:rsidRPr="001804C0" w:rsidRDefault="009F1C00" w:rsidP="009F1C00">
      <w:pPr>
        <w:numPr>
          <w:ilvl w:val="0"/>
          <w:numId w:val="24"/>
        </w:numPr>
        <w:contextualSpacing/>
        <w:jc w:val="both"/>
      </w:pPr>
      <w:r w:rsidRPr="001804C0">
        <w:t>Иванов, П. И. Языковая картина мира / А. И. Иванов, В. А. Петров. – М.: Дрофа, 2001. – 350 с.</w:t>
      </w:r>
    </w:p>
    <w:p w14:paraId="6650EB6F" w14:textId="77777777" w:rsidR="009F1C00" w:rsidRPr="001804C0" w:rsidRDefault="009F1C00" w:rsidP="009F1C00">
      <w:pPr>
        <w:numPr>
          <w:ilvl w:val="0"/>
          <w:numId w:val="24"/>
        </w:numPr>
        <w:contextualSpacing/>
        <w:jc w:val="both"/>
        <w:rPr>
          <w:lang w:val="en-US"/>
        </w:rPr>
      </w:pPr>
      <w:proofErr w:type="spellStart"/>
      <w:r w:rsidRPr="001804C0">
        <w:rPr>
          <w:lang w:val="en-US"/>
        </w:rPr>
        <w:t>Pandit</w:t>
      </w:r>
      <w:proofErr w:type="spellEnd"/>
      <w:r w:rsidRPr="001804C0">
        <w:rPr>
          <w:lang w:val="en-US"/>
        </w:rPr>
        <w:t xml:space="preserve">, K. Cohort and Period Effects in U.S. Migration: How Demographic and </w:t>
      </w:r>
      <w:proofErr w:type="spellStart"/>
      <w:r w:rsidRPr="001804C0">
        <w:rPr>
          <w:lang w:val="en-US"/>
        </w:rPr>
        <w:t>Economics</w:t>
      </w:r>
      <w:proofErr w:type="spellEnd"/>
      <w:r w:rsidRPr="001804C0">
        <w:rPr>
          <w:lang w:val="en-US"/>
        </w:rPr>
        <w:t xml:space="preserve"> Cycle Influence the Migration Schedule // Annals of the Association of American Geographers. – 1997, № 87(3). – P. 439–450.</w:t>
      </w:r>
    </w:p>
    <w:p w14:paraId="4964F65D" w14:textId="77777777" w:rsidR="009F1C00" w:rsidRPr="001804C0" w:rsidRDefault="009F1C00" w:rsidP="009F1C00">
      <w:pPr>
        <w:ind w:left="567" w:hanging="284"/>
        <w:jc w:val="both"/>
        <w:rPr>
          <w:b/>
          <w:sz w:val="28"/>
          <w:szCs w:val="28"/>
          <w:lang w:val="en-US"/>
        </w:rPr>
      </w:pPr>
    </w:p>
    <w:p w14:paraId="414C1CFC" w14:textId="77777777" w:rsidR="009F1C00" w:rsidRPr="001804C0" w:rsidRDefault="009F1C00" w:rsidP="009F1C00">
      <w:pPr>
        <w:ind w:left="567" w:hanging="284"/>
        <w:jc w:val="center"/>
        <w:rPr>
          <w:b/>
          <w:sz w:val="28"/>
          <w:szCs w:val="28"/>
        </w:rPr>
      </w:pPr>
      <w:r w:rsidRPr="001804C0">
        <w:rPr>
          <w:b/>
          <w:sz w:val="28"/>
          <w:szCs w:val="28"/>
        </w:rPr>
        <w:t>Тезисы, не соответствующие предъявленным выше требованиям, рассматриваться не будут.</w:t>
      </w:r>
    </w:p>
    <w:p w14:paraId="2000C92A" w14:textId="77777777" w:rsidR="009F1C00" w:rsidRPr="001804C0" w:rsidRDefault="009F1C00" w:rsidP="009F1C00">
      <w:pPr>
        <w:ind w:left="567" w:right="180" w:hanging="284"/>
        <w:jc w:val="both"/>
        <w:rPr>
          <w:b/>
          <w:bCs/>
          <w:sz w:val="28"/>
          <w:szCs w:val="28"/>
        </w:rPr>
      </w:pPr>
    </w:p>
    <w:p w14:paraId="59320D06" w14:textId="77777777" w:rsidR="009F1C00" w:rsidRPr="001804C0" w:rsidRDefault="009F1C00" w:rsidP="009F1C00">
      <w:pPr>
        <w:ind w:firstLine="709"/>
        <w:jc w:val="both"/>
        <w:rPr>
          <w:sz w:val="28"/>
          <w:szCs w:val="28"/>
        </w:rPr>
      </w:pPr>
      <w:r w:rsidRPr="001804C0">
        <w:rPr>
          <w:b/>
          <w:bCs/>
          <w:sz w:val="28"/>
          <w:szCs w:val="28"/>
        </w:rPr>
        <w:t>Уважаемые авторы!</w:t>
      </w:r>
      <w:r w:rsidRPr="001804C0">
        <w:rPr>
          <w:sz w:val="28"/>
          <w:szCs w:val="28"/>
        </w:rPr>
        <w:t> Убедительно просим проверять ваши тезисы перед отправкой на орфографические, пунктуационные ошибки, отсутствие опечаток и ошибок в форматировании. Тезисы печатаются в авторской редакции и не проходят дополнительной корректуры.</w:t>
      </w:r>
    </w:p>
    <w:p w14:paraId="702A84EE" w14:textId="77777777" w:rsidR="009F1C00" w:rsidRPr="00885354" w:rsidRDefault="009F1C00" w:rsidP="009F1C00">
      <w:pPr>
        <w:ind w:firstLine="709"/>
        <w:jc w:val="both"/>
        <w:rPr>
          <w:sz w:val="28"/>
          <w:szCs w:val="28"/>
        </w:rPr>
      </w:pPr>
      <w:r w:rsidRPr="001804C0">
        <w:rPr>
          <w:sz w:val="28"/>
          <w:szCs w:val="28"/>
        </w:rPr>
        <w:t>При наличии грубых ошибок в форматировании оргкомитет конференции не несут ответственности за качество печатного издания и оставляют за собой право отклонить работу.</w:t>
      </w:r>
    </w:p>
    <w:p w14:paraId="2A3A91ED" w14:textId="77777777" w:rsidR="009F1C00" w:rsidRPr="00885354" w:rsidRDefault="009F1C00" w:rsidP="009F1C00">
      <w:pPr>
        <w:ind w:left="567" w:right="180" w:hanging="284"/>
        <w:rPr>
          <w:b/>
          <w:color w:val="000000"/>
          <w:sz w:val="28"/>
          <w:szCs w:val="28"/>
          <w:shd w:val="clear" w:color="auto" w:fill="FFFFFF"/>
        </w:rPr>
      </w:pPr>
    </w:p>
    <w:p w14:paraId="23FD077E" w14:textId="77777777" w:rsidR="009F1C00" w:rsidRPr="00885354" w:rsidRDefault="009F1C00" w:rsidP="009F1C00">
      <w:pPr>
        <w:ind w:left="284" w:hanging="284"/>
        <w:rPr>
          <w:rFonts w:ascii="Calibri" w:hAnsi="Calibri"/>
        </w:rPr>
      </w:pPr>
    </w:p>
    <w:p w14:paraId="099A45FC" w14:textId="77777777" w:rsidR="009F1C00" w:rsidRPr="00695186" w:rsidRDefault="009F1C00" w:rsidP="009F1C00">
      <w:pPr>
        <w:ind w:firstLine="539"/>
        <w:jc w:val="center"/>
        <w:rPr>
          <w:i/>
          <w:sz w:val="28"/>
          <w:szCs w:val="28"/>
          <w:lang w:val="sah-RU"/>
        </w:rPr>
      </w:pPr>
    </w:p>
    <w:p w14:paraId="5B7135FC" w14:textId="77777777" w:rsidR="009F1C00" w:rsidRPr="00695186" w:rsidRDefault="009F1C00" w:rsidP="009F1C00">
      <w:pPr>
        <w:ind w:firstLine="284"/>
        <w:jc w:val="both"/>
        <w:rPr>
          <w:sz w:val="28"/>
          <w:szCs w:val="28"/>
          <w:lang w:val="sah-RU"/>
        </w:rPr>
      </w:pPr>
    </w:p>
    <w:p w14:paraId="60108A02" w14:textId="77777777" w:rsidR="008766DB" w:rsidRDefault="008766DB" w:rsidP="00151D61">
      <w:pPr>
        <w:pStyle w:val="western"/>
        <w:shd w:val="clear" w:color="auto" w:fill="FFFFFF"/>
        <w:spacing w:before="120" w:beforeAutospacing="0" w:after="0" w:afterAutospacing="0" w:line="360" w:lineRule="atLeast"/>
        <w:jc w:val="center"/>
        <w:rPr>
          <w:rStyle w:val="a8"/>
          <w:color w:val="17365D"/>
          <w:sz w:val="40"/>
          <w:szCs w:val="40"/>
        </w:rPr>
      </w:pPr>
    </w:p>
    <w:p w14:paraId="758B5B12" w14:textId="77777777" w:rsidR="008766DB" w:rsidRDefault="008766DB" w:rsidP="00151D61">
      <w:pPr>
        <w:pStyle w:val="western"/>
        <w:shd w:val="clear" w:color="auto" w:fill="FFFFFF"/>
        <w:spacing w:before="120" w:beforeAutospacing="0" w:after="0" w:afterAutospacing="0" w:line="360" w:lineRule="atLeast"/>
        <w:jc w:val="center"/>
        <w:rPr>
          <w:rStyle w:val="a8"/>
          <w:color w:val="17365D"/>
          <w:sz w:val="40"/>
          <w:szCs w:val="40"/>
        </w:rPr>
      </w:pPr>
    </w:p>
    <w:p w14:paraId="7E31B467" w14:textId="77777777" w:rsidR="008766DB" w:rsidRDefault="008766DB" w:rsidP="00151D61">
      <w:pPr>
        <w:pStyle w:val="western"/>
        <w:shd w:val="clear" w:color="auto" w:fill="FFFFFF"/>
        <w:spacing w:before="120" w:beforeAutospacing="0" w:after="0" w:afterAutospacing="0" w:line="360" w:lineRule="atLeast"/>
        <w:jc w:val="center"/>
        <w:rPr>
          <w:rStyle w:val="a8"/>
          <w:color w:val="17365D"/>
          <w:sz w:val="40"/>
          <w:szCs w:val="40"/>
        </w:rPr>
      </w:pPr>
    </w:p>
    <w:p w14:paraId="53E2BECA" w14:textId="77777777" w:rsidR="008766DB" w:rsidRDefault="008766DB" w:rsidP="00151D61">
      <w:pPr>
        <w:pStyle w:val="western"/>
        <w:shd w:val="clear" w:color="auto" w:fill="FFFFFF"/>
        <w:spacing w:before="120" w:beforeAutospacing="0" w:after="0" w:afterAutospacing="0" w:line="360" w:lineRule="atLeast"/>
        <w:jc w:val="center"/>
        <w:rPr>
          <w:rStyle w:val="a8"/>
          <w:color w:val="17365D"/>
          <w:sz w:val="40"/>
          <w:szCs w:val="40"/>
        </w:rPr>
      </w:pPr>
    </w:p>
    <w:p w14:paraId="3CBE3076" w14:textId="77777777" w:rsidR="008766DB" w:rsidRDefault="008766DB" w:rsidP="00151D61">
      <w:pPr>
        <w:pStyle w:val="western"/>
        <w:shd w:val="clear" w:color="auto" w:fill="FFFFFF"/>
        <w:spacing w:before="120" w:beforeAutospacing="0" w:after="0" w:afterAutospacing="0" w:line="360" w:lineRule="atLeast"/>
        <w:jc w:val="center"/>
        <w:rPr>
          <w:rStyle w:val="a8"/>
          <w:color w:val="17365D"/>
          <w:sz w:val="40"/>
          <w:szCs w:val="40"/>
        </w:rPr>
      </w:pPr>
    </w:p>
    <w:p w14:paraId="4ECA3020" w14:textId="77777777" w:rsidR="00134099" w:rsidRDefault="00134099" w:rsidP="00151D61">
      <w:pPr>
        <w:pStyle w:val="western"/>
        <w:shd w:val="clear" w:color="auto" w:fill="FFFFFF"/>
        <w:spacing w:before="120" w:beforeAutospacing="0" w:after="0" w:afterAutospacing="0" w:line="360" w:lineRule="atLeast"/>
        <w:jc w:val="center"/>
        <w:rPr>
          <w:rStyle w:val="a8"/>
          <w:color w:val="17365D"/>
          <w:sz w:val="40"/>
          <w:szCs w:val="40"/>
        </w:rPr>
      </w:pPr>
    </w:p>
    <w:p w14:paraId="3DA52A12" w14:textId="77777777" w:rsidR="00134099" w:rsidRDefault="00134099" w:rsidP="00151D61">
      <w:pPr>
        <w:pStyle w:val="western"/>
        <w:shd w:val="clear" w:color="auto" w:fill="FFFFFF"/>
        <w:spacing w:before="120" w:beforeAutospacing="0" w:after="0" w:afterAutospacing="0" w:line="360" w:lineRule="atLeast"/>
        <w:jc w:val="center"/>
        <w:rPr>
          <w:rStyle w:val="a8"/>
          <w:color w:val="17365D"/>
          <w:sz w:val="40"/>
          <w:szCs w:val="40"/>
        </w:rPr>
      </w:pPr>
    </w:p>
    <w:p w14:paraId="1F6E173F" w14:textId="77777777" w:rsidR="008766DB" w:rsidRPr="00D6234B" w:rsidRDefault="008766DB" w:rsidP="00617411">
      <w:pPr>
        <w:tabs>
          <w:tab w:val="left" w:pos="426"/>
          <w:tab w:val="left" w:pos="709"/>
        </w:tabs>
        <w:rPr>
          <w:b/>
          <w:color w:val="17365D" w:themeColor="text2" w:themeShade="BF"/>
          <w:sz w:val="28"/>
          <w:szCs w:val="28"/>
        </w:rPr>
      </w:pPr>
    </w:p>
    <w:p w14:paraId="14BB357E" w14:textId="234FB54D" w:rsidR="00151D61" w:rsidRPr="00617411" w:rsidRDefault="00151D61" w:rsidP="00617411">
      <w:pPr>
        <w:tabs>
          <w:tab w:val="left" w:pos="426"/>
          <w:tab w:val="left" w:pos="709"/>
        </w:tabs>
        <w:rPr>
          <w:b/>
          <w:color w:val="17365D" w:themeColor="text2" w:themeShade="BF"/>
          <w:sz w:val="28"/>
          <w:szCs w:val="28"/>
        </w:rPr>
      </w:pPr>
    </w:p>
    <w:sectPr w:rsidR="00151D61" w:rsidRPr="00617411" w:rsidSect="006113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8A7D" w14:textId="77777777" w:rsidR="0075616D" w:rsidRDefault="0075616D" w:rsidP="008116F0">
      <w:r>
        <w:separator/>
      </w:r>
    </w:p>
  </w:endnote>
  <w:endnote w:type="continuationSeparator" w:id="0">
    <w:p w14:paraId="5D79E3CF" w14:textId="77777777" w:rsidR="0075616D" w:rsidRDefault="0075616D" w:rsidP="0081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WenQuanYi Zen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DB29" w14:textId="77777777" w:rsidR="0075616D" w:rsidRDefault="0075616D" w:rsidP="008116F0">
      <w:r>
        <w:separator/>
      </w:r>
    </w:p>
  </w:footnote>
  <w:footnote w:type="continuationSeparator" w:id="0">
    <w:p w14:paraId="3A9F47A3" w14:textId="77777777" w:rsidR="0075616D" w:rsidRDefault="0075616D" w:rsidP="0081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EF1EF384"/>
    <w:name w:val="WW8Num3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>
      <w:start w:val="1"/>
      <w:numFmt w:val="decimal"/>
      <w:lvlText w:val="%5."/>
      <w:lvlJc w:val="left"/>
      <w:pPr>
        <w:tabs>
          <w:tab w:val="num" w:pos="2553"/>
        </w:tabs>
        <w:ind w:left="2553" w:hanging="360"/>
      </w:pPr>
    </w:lvl>
    <w:lvl w:ilvl="5">
      <w:start w:val="1"/>
      <w:numFmt w:val="decimal"/>
      <w:lvlText w:val="%6."/>
      <w:lvlJc w:val="left"/>
      <w:pPr>
        <w:tabs>
          <w:tab w:val="num" w:pos="2913"/>
        </w:tabs>
        <w:ind w:left="2913" w:hanging="360"/>
      </w:p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</w:lvl>
    <w:lvl w:ilvl="7">
      <w:start w:val="1"/>
      <w:numFmt w:val="decimal"/>
      <w:lvlText w:val="%8."/>
      <w:lvlJc w:val="left"/>
      <w:pPr>
        <w:tabs>
          <w:tab w:val="num" w:pos="3633"/>
        </w:tabs>
        <w:ind w:left="3633" w:hanging="360"/>
      </w:pPr>
    </w:lvl>
    <w:lvl w:ilvl="8">
      <w:start w:val="1"/>
      <w:numFmt w:val="decimal"/>
      <w:lvlText w:val="%9."/>
      <w:lvlJc w:val="left"/>
      <w:pPr>
        <w:tabs>
          <w:tab w:val="num" w:pos="3993"/>
        </w:tabs>
        <w:ind w:left="3993" w:hanging="360"/>
      </w:pPr>
    </w:lvl>
  </w:abstractNum>
  <w:abstractNum w:abstractNumId="3">
    <w:nsid w:val="0036581D"/>
    <w:multiLevelType w:val="hybridMultilevel"/>
    <w:tmpl w:val="4308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6C43"/>
    <w:multiLevelType w:val="hybridMultilevel"/>
    <w:tmpl w:val="372A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0450A"/>
    <w:multiLevelType w:val="hybridMultilevel"/>
    <w:tmpl w:val="F81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F7678"/>
    <w:multiLevelType w:val="hybridMultilevel"/>
    <w:tmpl w:val="35D45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07B00"/>
    <w:multiLevelType w:val="hybridMultilevel"/>
    <w:tmpl w:val="68C6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34850"/>
    <w:multiLevelType w:val="hybridMultilevel"/>
    <w:tmpl w:val="CFC8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33A0"/>
    <w:multiLevelType w:val="hybridMultilevel"/>
    <w:tmpl w:val="7A42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54F4F"/>
    <w:multiLevelType w:val="multilevel"/>
    <w:tmpl w:val="C136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21D29"/>
    <w:multiLevelType w:val="hybridMultilevel"/>
    <w:tmpl w:val="BCDA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34E69"/>
    <w:multiLevelType w:val="hybridMultilevel"/>
    <w:tmpl w:val="D064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2B8F"/>
    <w:multiLevelType w:val="hybridMultilevel"/>
    <w:tmpl w:val="986C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206B1"/>
    <w:multiLevelType w:val="hybridMultilevel"/>
    <w:tmpl w:val="D660A7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4BC4167"/>
    <w:multiLevelType w:val="hybridMultilevel"/>
    <w:tmpl w:val="BE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C22B5"/>
    <w:multiLevelType w:val="hybridMultilevel"/>
    <w:tmpl w:val="596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4754B"/>
    <w:multiLevelType w:val="hybridMultilevel"/>
    <w:tmpl w:val="0742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F55DD"/>
    <w:multiLevelType w:val="hybridMultilevel"/>
    <w:tmpl w:val="8574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B2CFF"/>
    <w:multiLevelType w:val="hybridMultilevel"/>
    <w:tmpl w:val="3C12CBE4"/>
    <w:lvl w:ilvl="0" w:tplc="F40E7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E0874"/>
    <w:multiLevelType w:val="multilevel"/>
    <w:tmpl w:val="D50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15F07"/>
    <w:multiLevelType w:val="hybridMultilevel"/>
    <w:tmpl w:val="526672F0"/>
    <w:lvl w:ilvl="0" w:tplc="E9284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83926"/>
    <w:multiLevelType w:val="hybridMultilevel"/>
    <w:tmpl w:val="4E2E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F07E8"/>
    <w:multiLevelType w:val="hybridMultilevel"/>
    <w:tmpl w:val="1C4A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8327D"/>
    <w:multiLevelType w:val="hybridMultilevel"/>
    <w:tmpl w:val="32AA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2"/>
  </w:num>
  <w:num w:numId="5">
    <w:abstractNumId w:val="6"/>
  </w:num>
  <w:num w:numId="6">
    <w:abstractNumId w:val="15"/>
  </w:num>
  <w:num w:numId="7">
    <w:abstractNumId w:val="0"/>
  </w:num>
  <w:num w:numId="8">
    <w:abstractNumId w:val="1"/>
  </w:num>
  <w:num w:numId="9">
    <w:abstractNumId w:val="22"/>
  </w:num>
  <w:num w:numId="10">
    <w:abstractNumId w:val="9"/>
  </w:num>
  <w:num w:numId="11">
    <w:abstractNumId w:val="21"/>
  </w:num>
  <w:num w:numId="12">
    <w:abstractNumId w:val="19"/>
  </w:num>
  <w:num w:numId="13">
    <w:abstractNumId w:val="7"/>
  </w:num>
  <w:num w:numId="14">
    <w:abstractNumId w:val="5"/>
  </w:num>
  <w:num w:numId="15">
    <w:abstractNumId w:val="17"/>
  </w:num>
  <w:num w:numId="16">
    <w:abstractNumId w:val="23"/>
  </w:num>
  <w:num w:numId="17">
    <w:abstractNumId w:val="13"/>
  </w:num>
  <w:num w:numId="18">
    <w:abstractNumId w:val="11"/>
  </w:num>
  <w:num w:numId="19">
    <w:abstractNumId w:val="4"/>
  </w:num>
  <w:num w:numId="20">
    <w:abstractNumId w:val="3"/>
  </w:num>
  <w:num w:numId="21">
    <w:abstractNumId w:val="12"/>
  </w:num>
  <w:num w:numId="22">
    <w:abstractNumId w:val="10"/>
  </w:num>
  <w:num w:numId="23">
    <w:abstractNumId w:val="20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BD"/>
    <w:rsid w:val="00010737"/>
    <w:rsid w:val="00011FD0"/>
    <w:rsid w:val="0002537F"/>
    <w:rsid w:val="000335B6"/>
    <w:rsid w:val="00033A17"/>
    <w:rsid w:val="00051B39"/>
    <w:rsid w:val="0005383D"/>
    <w:rsid w:val="00061973"/>
    <w:rsid w:val="00086DF0"/>
    <w:rsid w:val="000B34BA"/>
    <w:rsid w:val="000C47CE"/>
    <w:rsid w:val="000E121E"/>
    <w:rsid w:val="000E1502"/>
    <w:rsid w:val="00120492"/>
    <w:rsid w:val="00121888"/>
    <w:rsid w:val="00134099"/>
    <w:rsid w:val="0013487E"/>
    <w:rsid w:val="00151D61"/>
    <w:rsid w:val="001657E6"/>
    <w:rsid w:val="00165E75"/>
    <w:rsid w:val="001804C0"/>
    <w:rsid w:val="00187EAC"/>
    <w:rsid w:val="001D1102"/>
    <w:rsid w:val="001F64C2"/>
    <w:rsid w:val="002035D3"/>
    <w:rsid w:val="002050C6"/>
    <w:rsid w:val="00205480"/>
    <w:rsid w:val="0020799F"/>
    <w:rsid w:val="00211F67"/>
    <w:rsid w:val="00220B36"/>
    <w:rsid w:val="0022105F"/>
    <w:rsid w:val="00223562"/>
    <w:rsid w:val="00226A3D"/>
    <w:rsid w:val="002526C1"/>
    <w:rsid w:val="002706C3"/>
    <w:rsid w:val="00272DB9"/>
    <w:rsid w:val="00275FAA"/>
    <w:rsid w:val="00277B74"/>
    <w:rsid w:val="002833E9"/>
    <w:rsid w:val="00291F9F"/>
    <w:rsid w:val="002B05A2"/>
    <w:rsid w:val="002C02DD"/>
    <w:rsid w:val="002D68AD"/>
    <w:rsid w:val="002E321E"/>
    <w:rsid w:val="003208B4"/>
    <w:rsid w:val="003469F2"/>
    <w:rsid w:val="00353F77"/>
    <w:rsid w:val="00361658"/>
    <w:rsid w:val="00361851"/>
    <w:rsid w:val="00361AE5"/>
    <w:rsid w:val="00366C3B"/>
    <w:rsid w:val="00373DB9"/>
    <w:rsid w:val="00374B57"/>
    <w:rsid w:val="003823E5"/>
    <w:rsid w:val="00396CC3"/>
    <w:rsid w:val="003A206A"/>
    <w:rsid w:val="003D0EE5"/>
    <w:rsid w:val="00404CA3"/>
    <w:rsid w:val="0043765D"/>
    <w:rsid w:val="00454C61"/>
    <w:rsid w:val="004630F4"/>
    <w:rsid w:val="00491E3F"/>
    <w:rsid w:val="004A07CD"/>
    <w:rsid w:val="004B1D12"/>
    <w:rsid w:val="004D3F05"/>
    <w:rsid w:val="004E250C"/>
    <w:rsid w:val="004E41B7"/>
    <w:rsid w:val="004F4CD3"/>
    <w:rsid w:val="0054426C"/>
    <w:rsid w:val="00555445"/>
    <w:rsid w:val="00560FD2"/>
    <w:rsid w:val="0056108C"/>
    <w:rsid w:val="005707CC"/>
    <w:rsid w:val="00593863"/>
    <w:rsid w:val="005A06A1"/>
    <w:rsid w:val="005A40B2"/>
    <w:rsid w:val="005A58EC"/>
    <w:rsid w:val="005C4279"/>
    <w:rsid w:val="005C74FD"/>
    <w:rsid w:val="005D74F3"/>
    <w:rsid w:val="00600886"/>
    <w:rsid w:val="0060426A"/>
    <w:rsid w:val="006052DD"/>
    <w:rsid w:val="006113D5"/>
    <w:rsid w:val="00617411"/>
    <w:rsid w:val="00627A88"/>
    <w:rsid w:val="006335E3"/>
    <w:rsid w:val="006411B6"/>
    <w:rsid w:val="00645ED1"/>
    <w:rsid w:val="006475AC"/>
    <w:rsid w:val="00650F36"/>
    <w:rsid w:val="00651264"/>
    <w:rsid w:val="006551B5"/>
    <w:rsid w:val="0066497D"/>
    <w:rsid w:val="00671F44"/>
    <w:rsid w:val="00676747"/>
    <w:rsid w:val="00694155"/>
    <w:rsid w:val="006C34AF"/>
    <w:rsid w:val="006D092D"/>
    <w:rsid w:val="006E5E58"/>
    <w:rsid w:val="00702CB5"/>
    <w:rsid w:val="00706AD0"/>
    <w:rsid w:val="007360E0"/>
    <w:rsid w:val="0075616D"/>
    <w:rsid w:val="0076054B"/>
    <w:rsid w:val="00767056"/>
    <w:rsid w:val="00777897"/>
    <w:rsid w:val="00790796"/>
    <w:rsid w:val="00791CF9"/>
    <w:rsid w:val="00793992"/>
    <w:rsid w:val="00796928"/>
    <w:rsid w:val="007C604D"/>
    <w:rsid w:val="007E05CE"/>
    <w:rsid w:val="007E22CD"/>
    <w:rsid w:val="008116F0"/>
    <w:rsid w:val="00815C36"/>
    <w:rsid w:val="00817F00"/>
    <w:rsid w:val="00833478"/>
    <w:rsid w:val="0083739F"/>
    <w:rsid w:val="00843418"/>
    <w:rsid w:val="00860CDF"/>
    <w:rsid w:val="0086758E"/>
    <w:rsid w:val="008701BD"/>
    <w:rsid w:val="008749F8"/>
    <w:rsid w:val="00874F26"/>
    <w:rsid w:val="008766DB"/>
    <w:rsid w:val="00894488"/>
    <w:rsid w:val="008956B2"/>
    <w:rsid w:val="008C2108"/>
    <w:rsid w:val="00923AF1"/>
    <w:rsid w:val="009668A5"/>
    <w:rsid w:val="0097213C"/>
    <w:rsid w:val="00975C54"/>
    <w:rsid w:val="0098794C"/>
    <w:rsid w:val="009B1695"/>
    <w:rsid w:val="009B58D7"/>
    <w:rsid w:val="009B5A8F"/>
    <w:rsid w:val="009F1C00"/>
    <w:rsid w:val="00A02022"/>
    <w:rsid w:val="00A667E9"/>
    <w:rsid w:val="00A6699B"/>
    <w:rsid w:val="00A71254"/>
    <w:rsid w:val="00A76B64"/>
    <w:rsid w:val="00AB3069"/>
    <w:rsid w:val="00AD7275"/>
    <w:rsid w:val="00B0401D"/>
    <w:rsid w:val="00B26636"/>
    <w:rsid w:val="00B44909"/>
    <w:rsid w:val="00B46563"/>
    <w:rsid w:val="00B6397A"/>
    <w:rsid w:val="00B919FA"/>
    <w:rsid w:val="00B92E83"/>
    <w:rsid w:val="00BA4FD2"/>
    <w:rsid w:val="00C03059"/>
    <w:rsid w:val="00C148CC"/>
    <w:rsid w:val="00C31F93"/>
    <w:rsid w:val="00C44E1C"/>
    <w:rsid w:val="00C5710C"/>
    <w:rsid w:val="00C61584"/>
    <w:rsid w:val="00CB543D"/>
    <w:rsid w:val="00CF54CC"/>
    <w:rsid w:val="00CF7D9D"/>
    <w:rsid w:val="00D060F4"/>
    <w:rsid w:val="00D06EEB"/>
    <w:rsid w:val="00D1394E"/>
    <w:rsid w:val="00D148CC"/>
    <w:rsid w:val="00D17931"/>
    <w:rsid w:val="00D23453"/>
    <w:rsid w:val="00D47055"/>
    <w:rsid w:val="00D567FC"/>
    <w:rsid w:val="00D57A98"/>
    <w:rsid w:val="00D61D40"/>
    <w:rsid w:val="00D6234B"/>
    <w:rsid w:val="00D658FC"/>
    <w:rsid w:val="00D67538"/>
    <w:rsid w:val="00D7137E"/>
    <w:rsid w:val="00DC07D8"/>
    <w:rsid w:val="00E032C9"/>
    <w:rsid w:val="00E14FF2"/>
    <w:rsid w:val="00E26F9A"/>
    <w:rsid w:val="00E371FF"/>
    <w:rsid w:val="00E61266"/>
    <w:rsid w:val="00E6159F"/>
    <w:rsid w:val="00E67BFE"/>
    <w:rsid w:val="00E71261"/>
    <w:rsid w:val="00E849CF"/>
    <w:rsid w:val="00EA06A3"/>
    <w:rsid w:val="00EA151D"/>
    <w:rsid w:val="00EB4773"/>
    <w:rsid w:val="00EF618F"/>
    <w:rsid w:val="00F032F5"/>
    <w:rsid w:val="00F10C01"/>
    <w:rsid w:val="00F167EB"/>
    <w:rsid w:val="00F24231"/>
    <w:rsid w:val="00F24E2C"/>
    <w:rsid w:val="00F4051F"/>
    <w:rsid w:val="00F5070B"/>
    <w:rsid w:val="00F63E46"/>
    <w:rsid w:val="00F720B5"/>
    <w:rsid w:val="00F8350A"/>
    <w:rsid w:val="00FA26FB"/>
    <w:rsid w:val="00FA6802"/>
    <w:rsid w:val="00FC0C68"/>
    <w:rsid w:val="00FC6917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62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A58EC"/>
    <w:rPr>
      <w:color w:val="0000FF"/>
      <w:u w:val="single"/>
    </w:rPr>
  </w:style>
  <w:style w:type="paragraph" w:customStyle="1" w:styleId="1">
    <w:name w:val="Абзац списка1"/>
    <w:basedOn w:val="a"/>
    <w:rsid w:val="00291F9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FontStyle71">
    <w:name w:val="Font Style71"/>
    <w:basedOn w:val="a0"/>
    <w:rsid w:val="00291F9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A71254"/>
    <w:pPr>
      <w:widowControl w:val="0"/>
      <w:suppressAutoHyphens/>
      <w:ind w:left="720"/>
    </w:pPr>
    <w:rPr>
      <w:rFonts w:ascii="Liberation Serif" w:eastAsia="WenQuanYi Zen Hei" w:hAnsi="Liberation Serif" w:cs="Lohit Devanagari"/>
      <w:kern w:val="1"/>
      <w:lang w:val="en-US" w:eastAsia="hi-IN" w:bidi="hi-IN"/>
    </w:rPr>
  </w:style>
  <w:style w:type="paragraph" w:styleId="a7">
    <w:name w:val="No Spacing"/>
    <w:uiPriority w:val="1"/>
    <w:qFormat/>
    <w:rsid w:val="00A71254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styleId="a8">
    <w:name w:val="Strong"/>
    <w:basedOn w:val="a0"/>
    <w:uiPriority w:val="22"/>
    <w:qFormat/>
    <w:rsid w:val="00D148CC"/>
    <w:rPr>
      <w:b/>
      <w:bCs/>
    </w:rPr>
  </w:style>
  <w:style w:type="paragraph" w:styleId="a9">
    <w:name w:val="header"/>
    <w:basedOn w:val="a"/>
    <w:link w:val="aa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21E"/>
  </w:style>
  <w:style w:type="table" w:styleId="ad">
    <w:name w:val="Table Grid"/>
    <w:basedOn w:val="a1"/>
    <w:uiPriority w:val="39"/>
    <w:rsid w:val="000107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51D61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1D61"/>
    <w:rPr>
      <w:i/>
      <w:iCs/>
    </w:rPr>
  </w:style>
  <w:style w:type="paragraph" w:styleId="af">
    <w:name w:val="Normal (Web)"/>
    <w:basedOn w:val="a"/>
    <w:uiPriority w:val="99"/>
    <w:semiHidden/>
    <w:unhideWhenUsed/>
    <w:rsid w:val="00151D61"/>
    <w:pPr>
      <w:spacing w:before="100" w:beforeAutospacing="1" w:after="100" w:afterAutospacing="1"/>
    </w:pPr>
  </w:style>
  <w:style w:type="paragraph" w:styleId="af0">
    <w:name w:val="Document Map"/>
    <w:basedOn w:val="a"/>
    <w:link w:val="af1"/>
    <w:uiPriority w:val="99"/>
    <w:semiHidden/>
    <w:unhideWhenUsed/>
    <w:rsid w:val="00975C54"/>
  </w:style>
  <w:style w:type="character" w:customStyle="1" w:styleId="af1">
    <w:name w:val="Схема документа Знак"/>
    <w:basedOn w:val="a0"/>
    <w:link w:val="af0"/>
    <w:uiPriority w:val="99"/>
    <w:semiHidden/>
    <w:rsid w:val="00975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rss-vfu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E567-D891-5540-9E56-57D4C38B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1026</Words>
  <Characters>5854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dell_inspiron</dc:creator>
  <cp:lastModifiedBy>89644262378</cp:lastModifiedBy>
  <cp:revision>3</cp:revision>
  <cp:lastPrinted>2016-10-20T13:35:00Z</cp:lastPrinted>
  <dcterms:created xsi:type="dcterms:W3CDTF">2021-01-29T08:09:00Z</dcterms:created>
  <dcterms:modified xsi:type="dcterms:W3CDTF">2021-01-29T08:09:00Z</dcterms:modified>
</cp:coreProperties>
</file>